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arianne" w:hAnsi="Marianne"/>
        </w:rPr>
        <w:id w:val="-1275015671"/>
        <w:docPartObj>
          <w:docPartGallery w:val="Cover Pages"/>
          <w:docPartUnique/>
        </w:docPartObj>
      </w:sdtPr>
      <w:sdtEndPr/>
      <w:sdtContent>
        <w:p w14:paraId="15779B8F" w14:textId="4FDA5742" w:rsidR="002A6071" w:rsidRPr="00344CA4" w:rsidRDefault="000268AC">
          <w:pPr>
            <w:rPr>
              <w:rFonts w:ascii="Marianne" w:hAnsi="Marianne"/>
            </w:rPr>
          </w:pPr>
          <w:r>
            <w:rPr>
              <w:rFonts w:ascii="Marianne" w:hAnsi="Marianne"/>
              <w:noProof/>
              <w:lang w:eastAsia="fr-FR"/>
            </w:rPr>
            <w:pict w14:anchorId="54C8A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29.6pt">
                <v:imagedata r:id="rId9" o:title="Logo préfet"/>
              </v:shape>
            </w:pict>
          </w:r>
        </w:p>
        <w:tbl>
          <w:tblPr>
            <w:tblpPr w:leftFromText="187" w:rightFromText="187" w:horzAnchor="margin" w:tblpXSpec="center" w:tblpY="2881"/>
            <w:tblW w:w="4000" w:type="pct"/>
            <w:tblBorders>
              <w:left w:val="single" w:sz="4" w:space="0" w:color="C45911" w:themeColor="accent2" w:themeShade="BF"/>
            </w:tblBorders>
            <w:tblCellMar>
              <w:left w:w="144" w:type="dxa"/>
              <w:right w:w="115" w:type="dxa"/>
            </w:tblCellMar>
            <w:tblLook w:val="04A0" w:firstRow="1" w:lastRow="0" w:firstColumn="1" w:lastColumn="0" w:noHBand="0" w:noVBand="1"/>
          </w:tblPr>
          <w:tblGrid>
            <w:gridCol w:w="7798"/>
          </w:tblGrid>
          <w:tr w:rsidR="002A6071" w:rsidRPr="00344CA4" w14:paraId="56E8BE70" w14:textId="77777777" w:rsidTr="00182BD7">
            <w:sdt>
              <w:sdtPr>
                <w:rPr>
                  <w:rFonts w:ascii="Marianne" w:hAnsi="Marianne"/>
                  <w:color w:val="000000" w:themeColor="text1"/>
                  <w:sz w:val="24"/>
                  <w:szCs w:val="24"/>
                </w:rPr>
                <w:alias w:val="Société"/>
                <w:id w:val="13406915"/>
                <w:placeholder>
                  <w:docPart w:val="89868FBFFB0E46168262CB6A4E9574D9"/>
                </w:placeholder>
                <w:dataBinding w:prefixMappings="xmlns:ns0='http://schemas.openxmlformats.org/officeDocument/2006/extended-properties'" w:xpath="/ns0:Properties[1]/ns0:Company[1]" w:storeItemID="{6668398D-A668-4E3E-A5EB-62B293D839F1}"/>
                <w:text/>
              </w:sdtPr>
              <w:sdtEndPr/>
              <w:sdtContent>
                <w:tc>
                  <w:tcPr>
                    <w:tcW w:w="7672" w:type="dxa"/>
                    <w:shd w:val="clear" w:color="auto" w:fill="auto"/>
                    <w:tcMar>
                      <w:top w:w="216" w:type="dxa"/>
                      <w:left w:w="115" w:type="dxa"/>
                      <w:bottom w:w="216" w:type="dxa"/>
                      <w:right w:w="115" w:type="dxa"/>
                    </w:tcMar>
                  </w:tcPr>
                  <w:p w14:paraId="28977ED0" w14:textId="26581117" w:rsidR="002A6071" w:rsidRPr="00344CA4" w:rsidRDefault="004A0219" w:rsidP="00C43AF0">
                    <w:pPr>
                      <w:pStyle w:val="Sansinterligne"/>
                      <w:rPr>
                        <w:rFonts w:ascii="Marianne" w:hAnsi="Marianne"/>
                        <w:color w:val="C45911" w:themeColor="accent2" w:themeShade="BF"/>
                        <w:sz w:val="24"/>
                      </w:rPr>
                    </w:pPr>
                    <w:r>
                      <w:rPr>
                        <w:rFonts w:ascii="Marianne" w:hAnsi="Marianne"/>
                        <w:color w:val="000000" w:themeColor="text1"/>
                        <w:sz w:val="24"/>
                        <w:szCs w:val="24"/>
                      </w:rPr>
                      <w:t>Minis</w:t>
                    </w:r>
                    <w:r w:rsidR="00C43AF0">
                      <w:rPr>
                        <w:rFonts w:ascii="Marianne" w:hAnsi="Marianne"/>
                        <w:color w:val="000000" w:themeColor="text1"/>
                        <w:sz w:val="24"/>
                        <w:szCs w:val="24"/>
                      </w:rPr>
                      <w:t>tère de l'Agriculture et de la S</w:t>
                    </w:r>
                    <w:r>
                      <w:rPr>
                        <w:rFonts w:ascii="Marianne" w:hAnsi="Marianne"/>
                        <w:color w:val="000000" w:themeColor="text1"/>
                        <w:sz w:val="24"/>
                        <w:szCs w:val="24"/>
                      </w:rPr>
                      <w:t xml:space="preserve">ouveraineté </w:t>
                    </w:r>
                    <w:r w:rsidR="00C43AF0">
                      <w:rPr>
                        <w:rFonts w:ascii="Marianne" w:hAnsi="Marianne"/>
                        <w:color w:val="000000" w:themeColor="text1"/>
                        <w:sz w:val="24"/>
                        <w:szCs w:val="24"/>
                      </w:rPr>
                      <w:t>A</w:t>
                    </w:r>
                    <w:r>
                      <w:rPr>
                        <w:rFonts w:ascii="Marianne" w:hAnsi="Marianne"/>
                        <w:color w:val="000000" w:themeColor="text1"/>
                        <w:sz w:val="24"/>
                        <w:szCs w:val="24"/>
                      </w:rPr>
                      <w:t>limentaire</w:t>
                    </w:r>
                  </w:p>
                </w:tc>
              </w:sdtContent>
            </w:sdt>
          </w:tr>
          <w:tr w:rsidR="002A6071" w:rsidRPr="00344CA4" w14:paraId="300ABCA9" w14:textId="77777777" w:rsidTr="00182BD7">
            <w:tc>
              <w:tcPr>
                <w:tcW w:w="7672" w:type="dxa"/>
                <w:shd w:val="clear" w:color="auto" w:fill="auto"/>
              </w:tcPr>
              <w:sdt>
                <w:sdtPr>
                  <w:rPr>
                    <w:rFonts w:ascii="Marianne" w:eastAsiaTheme="majorEastAsia" w:hAnsi="Marianne" w:cstheme="majorBidi"/>
                    <w:color w:val="C45911" w:themeColor="accent2" w:themeShade="BF"/>
                    <w:sz w:val="84"/>
                    <w:szCs w:val="84"/>
                  </w:rPr>
                  <w:alias w:val="Titre"/>
                  <w:id w:val="13406919"/>
                  <w:placeholder>
                    <w:docPart w:val="1E5BC8115F794DACB2A60BEEDB7C1046"/>
                  </w:placeholder>
                  <w:dataBinding w:prefixMappings="xmlns:ns0='http://schemas.openxmlformats.org/package/2006/metadata/core-properties' xmlns:ns1='http://purl.org/dc/elements/1.1/'" w:xpath="/ns0:coreProperties[1]/ns1:title[1]" w:storeItemID="{6C3C8BC8-F283-45AE-878A-BAB7291924A1}"/>
                  <w:text/>
                </w:sdtPr>
                <w:sdtEndPr/>
                <w:sdtContent>
                  <w:p w14:paraId="39DEB677" w14:textId="191B1706" w:rsidR="002A6071" w:rsidRPr="00344CA4" w:rsidRDefault="004A0219" w:rsidP="002A6071">
                    <w:pPr>
                      <w:pStyle w:val="Sansinterligne"/>
                      <w:spacing w:line="216" w:lineRule="auto"/>
                      <w:rPr>
                        <w:rFonts w:ascii="Marianne" w:eastAsiaTheme="majorEastAsia" w:hAnsi="Marianne" w:cstheme="majorBidi"/>
                        <w:color w:val="C45911" w:themeColor="accent2" w:themeShade="BF"/>
                        <w:sz w:val="88"/>
                        <w:szCs w:val="88"/>
                      </w:rPr>
                    </w:pPr>
                    <w:r>
                      <w:rPr>
                        <w:rFonts w:ascii="Marianne" w:eastAsiaTheme="majorEastAsia" w:hAnsi="Marianne" w:cstheme="majorBidi"/>
                        <w:color w:val="C45911" w:themeColor="accent2" w:themeShade="BF"/>
                        <w:sz w:val="84"/>
                        <w:szCs w:val="84"/>
                      </w:rPr>
                      <w:t>Modèle pou</w:t>
                    </w:r>
                    <w:r w:rsidR="00C43AF0">
                      <w:rPr>
                        <w:rFonts w:ascii="Marianne" w:eastAsiaTheme="majorEastAsia" w:hAnsi="Marianne" w:cstheme="majorBidi"/>
                        <w:color w:val="C45911" w:themeColor="accent2" w:themeShade="BF"/>
                        <w:sz w:val="84"/>
                        <w:szCs w:val="84"/>
                      </w:rPr>
                      <w:t>r les diagnostics d’exploitation</w:t>
                    </w:r>
                    <w:r>
                      <w:rPr>
                        <w:rFonts w:ascii="Marianne" w:eastAsiaTheme="majorEastAsia" w:hAnsi="Marianne" w:cstheme="majorBidi"/>
                        <w:color w:val="C45911" w:themeColor="accent2" w:themeShade="BF"/>
                        <w:sz w:val="84"/>
                        <w:szCs w:val="84"/>
                      </w:rPr>
                      <w:t xml:space="preserve">     - Enjeux EAU</w:t>
                    </w:r>
                  </w:p>
                </w:sdtContent>
              </w:sdt>
            </w:tc>
          </w:tr>
          <w:tr w:rsidR="002A6071" w:rsidRPr="00344CA4" w14:paraId="0BE743F4" w14:textId="77777777" w:rsidTr="00182BD7">
            <w:sdt>
              <w:sdtPr>
                <w:rPr>
                  <w:rFonts w:ascii="Marianne" w:hAnsi="Marianne"/>
                  <w:color w:val="000000" w:themeColor="text1"/>
                  <w:sz w:val="24"/>
                  <w:szCs w:val="24"/>
                </w:rPr>
                <w:alias w:val="Sous-titre"/>
                <w:id w:val="13406923"/>
                <w:placeholder>
                  <w:docPart w:val="B41C0E6734F745FDAD4509E02DDA31C6"/>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26F47989" w14:textId="423CA288" w:rsidR="002A6071" w:rsidRPr="00344CA4" w:rsidRDefault="004A0219" w:rsidP="002A6071">
                    <w:pPr>
                      <w:pStyle w:val="Sansinterligne"/>
                      <w:rPr>
                        <w:rFonts w:ascii="Marianne" w:hAnsi="Marianne"/>
                        <w:color w:val="2E74B5" w:themeColor="accent1" w:themeShade="BF"/>
                        <w:sz w:val="24"/>
                      </w:rPr>
                    </w:pPr>
                    <w:r>
                      <w:rPr>
                        <w:rFonts w:ascii="Marianne" w:hAnsi="Marianne"/>
                        <w:color w:val="000000" w:themeColor="text1"/>
                        <w:sz w:val="24"/>
                        <w:szCs w:val="24"/>
                      </w:rPr>
                      <w:t>Dans le cadre de la campagne MAEC 2023-2027</w:t>
                    </w:r>
                  </w:p>
                </w:tc>
              </w:sdtContent>
            </w:sdt>
          </w:tr>
        </w:tbl>
        <w:tbl>
          <w:tblPr>
            <w:tblpPr w:leftFromText="187" w:rightFromText="187" w:horzAnchor="margin" w:tblpXSpec="center" w:tblpYSpec="bottom"/>
            <w:tblW w:w="3143" w:type="pct"/>
            <w:tblLook w:val="04A0" w:firstRow="1" w:lastRow="0" w:firstColumn="1" w:lastColumn="0" w:noHBand="0" w:noVBand="1"/>
          </w:tblPr>
          <w:tblGrid>
            <w:gridCol w:w="6130"/>
          </w:tblGrid>
          <w:tr w:rsidR="002A6071" w:rsidRPr="00344CA4" w14:paraId="3B194D2E" w14:textId="77777777" w:rsidTr="002A6071">
            <w:trPr>
              <w:trHeight w:val="1872"/>
            </w:trPr>
            <w:tc>
              <w:tcPr>
                <w:tcW w:w="5703" w:type="dxa"/>
                <w:tcMar>
                  <w:top w:w="216" w:type="dxa"/>
                  <w:left w:w="115" w:type="dxa"/>
                  <w:bottom w:w="216" w:type="dxa"/>
                  <w:right w:w="115" w:type="dxa"/>
                </w:tcMar>
              </w:tcPr>
              <w:sdt>
                <w:sdtPr>
                  <w:rPr>
                    <w:rFonts w:ascii="Marianne" w:hAnsi="Marianne"/>
                    <w:color w:val="000000" w:themeColor="text1"/>
                    <w:sz w:val="28"/>
                    <w:szCs w:val="28"/>
                  </w:rPr>
                  <w:alias w:val="Auteur"/>
                  <w:id w:val="13406928"/>
                  <w:placeholder>
                    <w:docPart w:val="AEFAEEF14405455CB723B02A4A812B98"/>
                  </w:placeholder>
                  <w:dataBinding w:prefixMappings="xmlns:ns0='http://schemas.openxmlformats.org/package/2006/metadata/core-properties' xmlns:ns1='http://purl.org/dc/elements/1.1/'" w:xpath="/ns0:coreProperties[1]/ns1:creator[1]" w:storeItemID="{6C3C8BC8-F283-45AE-878A-BAB7291924A1}"/>
                  <w:text/>
                </w:sdtPr>
                <w:sdtEndPr/>
                <w:sdtContent>
                  <w:p w14:paraId="4226B08C" w14:textId="57F7378F" w:rsidR="002A6071" w:rsidRPr="00344CA4" w:rsidRDefault="004A0219" w:rsidP="002A6071">
                    <w:pPr>
                      <w:pStyle w:val="Sansinterligne"/>
                      <w:jc w:val="center"/>
                      <w:rPr>
                        <w:rFonts w:ascii="Marianne" w:hAnsi="Marianne"/>
                        <w:color w:val="000000" w:themeColor="text1"/>
                        <w:sz w:val="28"/>
                        <w:szCs w:val="28"/>
                      </w:rPr>
                    </w:pPr>
                    <w:r>
                      <w:rPr>
                        <w:rFonts w:ascii="Marianne" w:hAnsi="Marianne"/>
                        <w:color w:val="000000" w:themeColor="text1"/>
                        <w:sz w:val="28"/>
                        <w:szCs w:val="28"/>
                      </w:rPr>
                      <w:t xml:space="preserve">Direction Régionale de l’Alimentation, de l’Agriculture et de la Forêt des Pays de la Loire                                               </w:t>
                    </w:r>
                    <w:r w:rsidR="003C40B0">
                      <w:rPr>
                        <w:rFonts w:ascii="Marianne" w:hAnsi="Marianne"/>
                        <w:color w:val="000000" w:themeColor="text1"/>
                        <w:sz w:val="28"/>
                        <w:szCs w:val="28"/>
                      </w:rPr>
                      <w:t xml:space="preserve">              </w:t>
                    </w:r>
                    <w:r>
                      <w:rPr>
                        <w:rFonts w:ascii="Marianne" w:hAnsi="Marianne"/>
                        <w:color w:val="000000" w:themeColor="text1"/>
                        <w:sz w:val="28"/>
                        <w:szCs w:val="28"/>
                      </w:rPr>
                      <w:t xml:space="preserve">      9 rue Françoise Giroud - CS67516                         44275 Nantes cedex 2</w:t>
                    </w:r>
                  </w:p>
                </w:sdtContent>
              </w:sdt>
              <w:sdt>
                <w:sdtPr>
                  <w:rPr>
                    <w:rFonts w:ascii="Marianne" w:hAnsi="Marianne"/>
                    <w:color w:val="C45911" w:themeColor="accent2" w:themeShade="BF"/>
                    <w:sz w:val="28"/>
                    <w:szCs w:val="28"/>
                  </w:rPr>
                  <w:alias w:val="Date"/>
                  <w:tag w:val="Date "/>
                  <w:id w:val="13406932"/>
                  <w:placeholder>
                    <w:docPart w:val="011BDBC1EA6B4C3DB1F7EE409971AA34"/>
                  </w:placeholder>
                  <w:dataBinding w:prefixMappings="xmlns:ns0='http://schemas.microsoft.com/office/2006/coverPageProps'" w:xpath="/ns0:CoverPageProperties[1]/ns0:PublishDate[1]" w:storeItemID="{55AF091B-3C7A-41E3-B477-F2FDAA23CFDA}"/>
                  <w:date w:fullDate="2022-07-13T00:00:00Z">
                    <w:dateFormat w:val="dd/MM/yyyy"/>
                    <w:lid w:val="fr-FR"/>
                    <w:storeMappedDataAs w:val="dateTime"/>
                    <w:calendar w:val="gregorian"/>
                  </w:date>
                </w:sdtPr>
                <w:sdtEndPr/>
                <w:sdtContent>
                  <w:p w14:paraId="614FBA95" w14:textId="3398E10B" w:rsidR="002A6071" w:rsidRPr="00344CA4" w:rsidRDefault="00AA7026" w:rsidP="00182BD7">
                    <w:pPr>
                      <w:pStyle w:val="Sansinterligne"/>
                      <w:jc w:val="center"/>
                      <w:rPr>
                        <w:rFonts w:ascii="Marianne" w:hAnsi="Marianne"/>
                        <w:color w:val="C45911" w:themeColor="accent2" w:themeShade="BF"/>
                        <w:sz w:val="28"/>
                        <w:szCs w:val="28"/>
                      </w:rPr>
                    </w:pPr>
                    <w:r>
                      <w:rPr>
                        <w:rFonts w:ascii="Marianne" w:hAnsi="Marianne"/>
                        <w:color w:val="C45911" w:themeColor="accent2" w:themeShade="BF"/>
                        <w:sz w:val="28"/>
                        <w:szCs w:val="28"/>
                      </w:rPr>
                      <w:t>13/07/2022</w:t>
                    </w:r>
                  </w:p>
                </w:sdtContent>
              </w:sdt>
              <w:p w14:paraId="4AB5CA28" w14:textId="77777777" w:rsidR="002A6071" w:rsidRPr="00344CA4" w:rsidRDefault="002A6071">
                <w:pPr>
                  <w:pStyle w:val="Sansinterligne"/>
                  <w:rPr>
                    <w:rFonts w:ascii="Marianne" w:hAnsi="Marianne"/>
                    <w:color w:val="5B9BD5" w:themeColor="accent1"/>
                  </w:rPr>
                </w:pPr>
              </w:p>
            </w:tc>
          </w:tr>
        </w:tbl>
        <w:p w14:paraId="7A39C641" w14:textId="56210F49" w:rsidR="00B46170" w:rsidRPr="003C34FE" w:rsidRDefault="002A6071" w:rsidP="003C34FE">
          <w:pPr>
            <w:rPr>
              <w:rFonts w:ascii="Marianne" w:hAnsi="Marianne" w:cs="Calibri"/>
              <w:color w:val="000000"/>
              <w:sz w:val="24"/>
              <w:szCs w:val="24"/>
            </w:rPr>
          </w:pPr>
          <w:r w:rsidRPr="00344CA4">
            <w:rPr>
              <w:rFonts w:ascii="Marianne" w:hAnsi="Marianne"/>
            </w:rPr>
            <w:br w:type="page"/>
          </w:r>
        </w:p>
      </w:sdtContent>
    </w:sdt>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99"/>
      </w:tblGrid>
      <w:tr w:rsidR="00B46170" w:rsidRPr="00344CA4" w14:paraId="04F6FB68" w14:textId="77777777" w:rsidTr="005B6384">
        <w:trPr>
          <w:trHeight w:val="543"/>
          <w:jc w:val="center"/>
        </w:trPr>
        <w:tc>
          <w:tcPr>
            <w:tcW w:w="8899" w:type="dxa"/>
          </w:tcPr>
          <w:p w14:paraId="6EC48A35" w14:textId="77777777" w:rsidR="00B46170" w:rsidRPr="00344CA4" w:rsidRDefault="00B46170" w:rsidP="00B46170">
            <w:pPr>
              <w:pStyle w:val="Default"/>
              <w:jc w:val="center"/>
              <w:rPr>
                <w:rFonts w:ascii="Marianne" w:hAnsi="Marianne"/>
                <w:sz w:val="32"/>
                <w:szCs w:val="32"/>
              </w:rPr>
            </w:pPr>
            <w:r w:rsidRPr="00344CA4">
              <w:rPr>
                <w:rFonts w:ascii="Marianne" w:hAnsi="Marianne"/>
                <w:bCs/>
                <w:sz w:val="36"/>
                <w:szCs w:val="32"/>
              </w:rPr>
              <w:lastRenderedPageBreak/>
              <w:t>Diagnostic agro-écologique de l’exploitation</w:t>
            </w:r>
          </w:p>
        </w:tc>
      </w:tr>
    </w:tbl>
    <w:p w14:paraId="7B10D268" w14:textId="287DC9E6" w:rsidR="00FE5677" w:rsidRDefault="00FE5677" w:rsidP="003C34FE">
      <w:pPr>
        <w:rPr>
          <w:rFonts w:ascii="Marianne" w:hAnsi="Marianne"/>
          <w:i/>
          <w:color w:val="595959" w:themeColor="text1" w:themeTint="A6"/>
          <w:sz w:val="18"/>
          <w:szCs w:val="18"/>
        </w:rPr>
      </w:pPr>
    </w:p>
    <w:p w14:paraId="49A0E3E0" w14:textId="77777777" w:rsidR="007F776B" w:rsidRDefault="007F776B" w:rsidP="007F776B">
      <w:pPr>
        <w:rPr>
          <w:rFonts w:ascii="Marianne" w:hAnsi="Marianne"/>
          <w:i/>
          <w:color w:val="595959" w:themeColor="text1" w:themeTint="A6"/>
          <w:sz w:val="18"/>
          <w:szCs w:val="18"/>
        </w:rPr>
      </w:pPr>
    </w:p>
    <w:p w14:paraId="3C52DFD1" w14:textId="77777777" w:rsidR="007F776B" w:rsidRDefault="007F776B" w:rsidP="007F776B">
      <w:pPr>
        <w:spacing w:after="0"/>
        <w:rPr>
          <w:rFonts w:ascii="Marianne" w:hAnsi="Marianne"/>
          <w:color w:val="595959" w:themeColor="text1" w:themeTint="A6"/>
          <w:sz w:val="18"/>
          <w:szCs w:val="18"/>
        </w:rPr>
      </w:pPr>
      <w:r>
        <w:rPr>
          <w:rFonts w:ascii="Marianne" w:hAnsi="Marianne"/>
          <w:color w:val="595959" w:themeColor="text1" w:themeTint="A6"/>
          <w:sz w:val="18"/>
          <w:szCs w:val="18"/>
        </w:rPr>
        <w:t>Si un diagnostic de moins de deux ans a été réalisé dans le cadre d’un autre dispositif (audit triple performance, transition environnementale, bas carbone, GIEE ou Ferme 30 000), ces éléments peuvent être repris.</w:t>
      </w:r>
    </w:p>
    <w:p w14:paraId="52612DCA" w14:textId="77777777" w:rsidR="007F776B" w:rsidRDefault="007F776B" w:rsidP="007F776B">
      <w:pPr>
        <w:rPr>
          <w:rFonts w:ascii="Marianne" w:hAnsi="Marianne"/>
          <w:i/>
          <w:color w:val="595959" w:themeColor="text1" w:themeTint="A6"/>
          <w:sz w:val="18"/>
          <w:szCs w:val="18"/>
        </w:rPr>
      </w:pPr>
    </w:p>
    <w:p w14:paraId="7526888E" w14:textId="77777777" w:rsidR="007F776B" w:rsidRDefault="007F776B" w:rsidP="007F776B">
      <w:pPr>
        <w:rPr>
          <w:rFonts w:ascii="Marianne" w:hAnsi="Marianne"/>
          <w:i/>
          <w:color w:val="595959" w:themeColor="text1" w:themeTint="A6"/>
          <w:sz w:val="18"/>
          <w:szCs w:val="18"/>
        </w:rPr>
      </w:pPr>
    </w:p>
    <w:p w14:paraId="6251982F" w14:textId="77777777" w:rsidR="007F776B" w:rsidRDefault="007F776B" w:rsidP="007F776B">
      <w:pPr>
        <w:rPr>
          <w:rFonts w:ascii="Marianne" w:hAnsi="Marianne"/>
          <w:i/>
          <w:color w:val="595959" w:themeColor="text1" w:themeTint="A6"/>
          <w:sz w:val="18"/>
          <w:szCs w:val="18"/>
        </w:rPr>
      </w:pPr>
    </w:p>
    <w:p w14:paraId="6F4832CA" w14:textId="77777777" w:rsidR="007F776B" w:rsidRDefault="007F776B" w:rsidP="007F776B">
      <w:pPr>
        <w:rPr>
          <w:rFonts w:ascii="Marianne" w:hAnsi="Marianne"/>
          <w:i/>
          <w:color w:val="595959" w:themeColor="text1" w:themeTint="A6"/>
          <w:sz w:val="18"/>
          <w:szCs w:val="18"/>
        </w:rPr>
      </w:pPr>
    </w:p>
    <w:p w14:paraId="3FD168EB" w14:textId="77777777" w:rsidR="007F776B" w:rsidRDefault="007F776B" w:rsidP="007F776B">
      <w:pPr>
        <w:rPr>
          <w:rFonts w:ascii="Marianne" w:hAnsi="Marianne"/>
          <w:i/>
          <w:color w:val="595959" w:themeColor="text1" w:themeTint="A6"/>
          <w:sz w:val="18"/>
          <w:szCs w:val="18"/>
        </w:rPr>
      </w:pPr>
      <w:r>
        <w:rPr>
          <w:noProof/>
          <w:lang w:eastAsia="fr-FR"/>
        </w:rPr>
        <mc:AlternateContent>
          <mc:Choice Requires="wps">
            <w:drawing>
              <wp:anchor distT="0" distB="0" distL="114300" distR="114300" simplePos="0" relativeHeight="251687936" behindDoc="0" locked="0" layoutInCell="1" allowOverlap="1" wp14:anchorId="597485F5" wp14:editId="664400DC">
                <wp:simplePos x="0" y="0"/>
                <wp:positionH relativeFrom="margin">
                  <wp:align>right</wp:align>
                </wp:positionH>
                <wp:positionV relativeFrom="paragraph">
                  <wp:posOffset>224155</wp:posOffset>
                </wp:positionV>
                <wp:extent cx="6172200" cy="581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172200" cy="58102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E16CF" w14:textId="77777777" w:rsidR="007F776B" w:rsidRDefault="007F776B" w:rsidP="007F776B">
                            <w:pPr>
                              <w:spacing w:after="0" w:line="240" w:lineRule="auto"/>
                              <w:jc w:val="both"/>
                              <w:rPr>
                                <w:rFonts w:ascii="Marianne" w:eastAsia="Times New Roman" w:hAnsi="Marianne" w:cs="Calibri"/>
                                <w:i/>
                                <w:iCs/>
                                <w:color w:val="000000"/>
                                <w:sz w:val="16"/>
                                <w:szCs w:val="16"/>
                                <w:lang w:eastAsia="fr-FR"/>
                              </w:rPr>
                            </w:pPr>
                            <w:r>
                              <w:rPr>
                                <w:rFonts w:ascii="Marianne" w:eastAsia="Times New Roman" w:hAnsi="Marianne" w:cs="Calibri"/>
                                <w:i/>
                                <w:iCs/>
                                <w:color w:val="000000"/>
                                <w:sz w:val="16"/>
                                <w:szCs w:val="16"/>
                                <w:lang w:eastAsia="fr-FR"/>
                              </w:rPr>
                              <w:t>Ce document n'a pas valeur de demande MAEC. Il est une pièce constitutive du dossier et doit accompagner la demande à déposer à la DDTM avant le 15 septembre 2023. Document établi suivant les données fournies par l'exploitant qui en autorise la diffusion pour l’accompagnement de sa demande MAEC</w:t>
                            </w:r>
                          </w:p>
                          <w:p w14:paraId="30DDD77F" w14:textId="77777777" w:rsidR="007F776B" w:rsidRDefault="007F776B" w:rsidP="007F776B">
                            <w:pPr>
                              <w:jc w:val="both"/>
                              <w:rPr>
                                <w:rFonts w:ascii="Marianne" w:hAnsi="Marian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485F5" id="Rectangle 4" o:spid="_x0000_s1026" style="position:absolute;margin-left:434.8pt;margin-top:17.65pt;width:486pt;height:45.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" fillcolor="white [3212]" strokecolor="gray [1629]" strokeweight="1pt">
                <v:textbox>
                  <w:txbxContent>
                    <w:p w14:paraId="299E16CF" w14:textId="77777777" w:rsidR="007F776B" w:rsidRDefault="007F776B" w:rsidP="007F776B">
                      <w:pPr>
                        <w:spacing w:after="0" w:line="240" w:lineRule="auto"/>
                        <w:jc w:val="both"/>
                        <w:rPr>
                          <w:rFonts w:ascii="Marianne" w:eastAsia="Times New Roman" w:hAnsi="Marianne" w:cs="Calibri"/>
                          <w:i/>
                          <w:iCs/>
                          <w:color w:val="000000"/>
                          <w:sz w:val="16"/>
                          <w:szCs w:val="16"/>
                          <w:lang w:eastAsia="fr-FR"/>
                        </w:rPr>
                      </w:pPr>
                      <w:r>
                        <w:rPr>
                          <w:rFonts w:ascii="Marianne" w:eastAsia="Times New Roman" w:hAnsi="Marianne" w:cs="Calibri"/>
                          <w:i/>
                          <w:iCs/>
                          <w:color w:val="000000"/>
                          <w:sz w:val="16"/>
                          <w:szCs w:val="16"/>
                          <w:lang w:eastAsia="fr-FR"/>
                        </w:rPr>
                        <w:t>Ce document n'a pas valeur de demande MAEC. Il est une pièce constitutive du dossier et doit accompagner la demande à déposer à la DDTM avant le 15 septembre 2023. Document établi suivant les données fournies par l'exploitant qui en autorise la diffusion pour l’accompagnement de sa demande MAEC</w:t>
                      </w:r>
                    </w:p>
                    <w:p w14:paraId="30DDD77F" w14:textId="77777777" w:rsidR="007F776B" w:rsidRDefault="007F776B" w:rsidP="007F776B">
                      <w:pPr>
                        <w:jc w:val="both"/>
                        <w:rPr>
                          <w:rFonts w:ascii="Marianne" w:hAnsi="Marianne"/>
                        </w:rPr>
                      </w:pPr>
                    </w:p>
                  </w:txbxContent>
                </v:textbox>
                <w10:wrap anchorx="margin"/>
              </v:rect>
            </w:pict>
          </mc:Fallback>
        </mc:AlternateContent>
      </w:r>
    </w:p>
    <w:p w14:paraId="5FB2CAD3" w14:textId="77777777" w:rsidR="007F776B" w:rsidRDefault="007F776B" w:rsidP="007F776B">
      <w:pPr>
        <w:rPr>
          <w:rFonts w:ascii="Marianne" w:hAnsi="Marianne"/>
          <w:i/>
          <w:color w:val="595959" w:themeColor="text1" w:themeTint="A6"/>
          <w:sz w:val="18"/>
          <w:szCs w:val="18"/>
        </w:rPr>
      </w:pPr>
    </w:p>
    <w:p w14:paraId="691BD71E" w14:textId="77777777" w:rsidR="007F776B" w:rsidRDefault="007F776B" w:rsidP="007F776B">
      <w:pPr>
        <w:spacing w:after="0"/>
        <w:rPr>
          <w:rFonts w:ascii="Marianne" w:hAnsi="Marianne"/>
          <w:color w:val="595959" w:themeColor="text1" w:themeTint="A6"/>
          <w:sz w:val="18"/>
          <w:szCs w:val="18"/>
        </w:rPr>
      </w:pPr>
    </w:p>
    <w:p w14:paraId="6C188B43" w14:textId="77777777" w:rsidR="007F776B" w:rsidRDefault="007F776B" w:rsidP="007F776B">
      <w:pPr>
        <w:spacing w:after="0"/>
        <w:rPr>
          <w:rFonts w:ascii="Marianne" w:hAnsi="Marianne"/>
          <w:color w:val="595959" w:themeColor="text1" w:themeTint="A6"/>
          <w:sz w:val="18"/>
          <w:szCs w:val="18"/>
        </w:rPr>
      </w:pPr>
    </w:p>
    <w:p w14:paraId="04A382BA" w14:textId="77777777" w:rsidR="007F776B" w:rsidRDefault="007F776B" w:rsidP="007F776B">
      <w:pPr>
        <w:spacing w:after="0"/>
        <w:rPr>
          <w:rFonts w:ascii="Marianne" w:hAnsi="Marianne"/>
          <w:color w:val="595959" w:themeColor="text1" w:themeTint="A6"/>
          <w:sz w:val="18"/>
          <w:szCs w:val="18"/>
        </w:rPr>
      </w:pPr>
    </w:p>
    <w:p w14:paraId="0FDAD6F1" w14:textId="77777777" w:rsidR="007F776B" w:rsidRPr="007110CC" w:rsidRDefault="007F776B" w:rsidP="007F776B">
      <w:pPr>
        <w:rPr>
          <w:rFonts w:ascii="Marianne" w:hAnsi="Marianne"/>
        </w:rPr>
      </w:pPr>
      <w:r w:rsidRPr="00CC6673">
        <w:rPr>
          <w:rFonts w:ascii="Marianne" w:hAnsi="Marianne"/>
        </w:rPr>
        <w:t xml:space="preserve">Structure en charge de la réalisation du </w:t>
      </w:r>
      <w:r>
        <w:rPr>
          <w:rFonts w:ascii="Marianne" w:hAnsi="Marianne"/>
        </w:rPr>
        <w:t>diagnostic</w:t>
      </w:r>
      <w:r w:rsidRPr="00CC6673">
        <w:rPr>
          <w:rFonts w:ascii="Marianne" w:hAnsi="Marianne"/>
        </w:rPr>
        <w:t xml:space="preserve"> : </w:t>
      </w:r>
    </w:p>
    <w:p w14:paraId="58961600" w14:textId="69706D47" w:rsidR="00C71CCC" w:rsidRDefault="00C71CCC" w:rsidP="00C71CCC">
      <w:pPr>
        <w:spacing w:after="0"/>
        <w:rPr>
          <w:rFonts w:ascii="Marianne" w:hAnsi="Marianne"/>
          <w:color w:val="595959" w:themeColor="text1" w:themeTint="A6"/>
          <w:sz w:val="18"/>
          <w:szCs w:val="18"/>
        </w:rPr>
      </w:pPr>
    </w:p>
    <w:p w14:paraId="191D3548" w14:textId="5A2EB9F6" w:rsidR="007F776B" w:rsidRDefault="007F776B" w:rsidP="00C71CCC">
      <w:pPr>
        <w:spacing w:after="0"/>
        <w:rPr>
          <w:rFonts w:ascii="Marianne" w:hAnsi="Marianne"/>
          <w:color w:val="595959" w:themeColor="text1" w:themeTint="A6"/>
          <w:sz w:val="18"/>
          <w:szCs w:val="18"/>
        </w:rPr>
      </w:pPr>
    </w:p>
    <w:p w14:paraId="4DA0F87E" w14:textId="65CADD70" w:rsidR="007F776B" w:rsidRDefault="007F776B" w:rsidP="00C71CCC">
      <w:pPr>
        <w:spacing w:after="0"/>
        <w:rPr>
          <w:rFonts w:ascii="Marianne" w:hAnsi="Marianne"/>
          <w:color w:val="595959" w:themeColor="text1" w:themeTint="A6"/>
          <w:sz w:val="18"/>
          <w:szCs w:val="18"/>
        </w:rPr>
      </w:pPr>
    </w:p>
    <w:p w14:paraId="329E02E8" w14:textId="7908387F" w:rsidR="007F776B" w:rsidRDefault="007F776B" w:rsidP="00C71CCC">
      <w:pPr>
        <w:spacing w:after="0"/>
        <w:rPr>
          <w:rFonts w:ascii="Marianne" w:hAnsi="Marianne"/>
          <w:color w:val="595959" w:themeColor="text1" w:themeTint="A6"/>
          <w:sz w:val="18"/>
          <w:szCs w:val="18"/>
        </w:rPr>
      </w:pPr>
    </w:p>
    <w:p w14:paraId="4B6C47E9" w14:textId="77777777" w:rsidR="007F776B" w:rsidRPr="00C71CCC" w:rsidRDefault="007F776B" w:rsidP="00C71CCC">
      <w:pPr>
        <w:spacing w:after="0"/>
        <w:rPr>
          <w:rFonts w:ascii="Marianne" w:hAnsi="Marianne"/>
          <w:color w:val="595959" w:themeColor="text1" w:themeTint="A6"/>
          <w:sz w:val="18"/>
          <w:szCs w:val="18"/>
        </w:rPr>
      </w:pPr>
    </w:p>
    <w:p w14:paraId="5113D70A" w14:textId="7D8FC279" w:rsidR="00D52022" w:rsidRPr="00D52022" w:rsidRDefault="00114D5F" w:rsidP="006A55B3">
      <w:pPr>
        <w:pStyle w:val="Titre1"/>
        <w:numPr>
          <w:ilvl w:val="0"/>
          <w:numId w:val="4"/>
        </w:numPr>
        <w:rPr>
          <w:rFonts w:ascii="Marianne" w:hAnsi="Marianne"/>
        </w:rPr>
      </w:pPr>
      <w:r w:rsidRPr="00344CA4">
        <w:rPr>
          <w:rFonts w:ascii="Marianne" w:hAnsi="Marianne"/>
        </w:rPr>
        <w:t>D</w:t>
      </w:r>
      <w:r w:rsidR="006358A4">
        <w:rPr>
          <w:rFonts w:ascii="Marianne" w:hAnsi="Marianne"/>
        </w:rPr>
        <w:t>escription de</w:t>
      </w:r>
      <w:r w:rsidR="007B60AB" w:rsidRPr="00344CA4">
        <w:rPr>
          <w:rFonts w:ascii="Marianne" w:hAnsi="Marianne"/>
        </w:rPr>
        <w:t xml:space="preserve"> l</w:t>
      </w:r>
      <w:r w:rsidR="006358A4">
        <w:rPr>
          <w:rFonts w:ascii="Marianne" w:hAnsi="Marianne"/>
        </w:rPr>
        <w:t>’exploitation</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71"/>
        <w:gridCol w:w="4871"/>
      </w:tblGrid>
      <w:tr w:rsidR="00D52022" w14:paraId="32785BE0" w14:textId="77777777" w:rsidTr="00D52022">
        <w:tc>
          <w:tcPr>
            <w:tcW w:w="4871" w:type="dxa"/>
            <w:shd w:val="clear" w:color="auto" w:fill="auto"/>
          </w:tcPr>
          <w:p w14:paraId="76EBE97E" w14:textId="77777777" w:rsidR="00D52022" w:rsidRDefault="00D52022" w:rsidP="00D52022">
            <w:pPr>
              <w:spacing w:line="360" w:lineRule="auto"/>
              <w:rPr>
                <w:rFonts w:ascii="Marianne" w:hAnsi="Marianne"/>
              </w:rPr>
            </w:pPr>
            <w:r w:rsidRPr="00344CA4">
              <w:rPr>
                <w:rFonts w:ascii="Marianne" w:hAnsi="Marianne"/>
              </w:rPr>
              <w:t>Nom de l’exploitation :</w:t>
            </w:r>
          </w:p>
          <w:p w14:paraId="53697C8F" w14:textId="77777777" w:rsidR="00D52022" w:rsidRPr="00344CA4" w:rsidRDefault="00D52022" w:rsidP="00D52022">
            <w:pPr>
              <w:spacing w:line="360" w:lineRule="auto"/>
              <w:rPr>
                <w:rFonts w:ascii="Marianne" w:hAnsi="Marianne"/>
              </w:rPr>
            </w:pPr>
            <w:r>
              <w:rPr>
                <w:rFonts w:ascii="Marianne" w:hAnsi="Marianne"/>
              </w:rPr>
              <w:t xml:space="preserve">N° Pacage : </w:t>
            </w:r>
          </w:p>
          <w:p w14:paraId="10DC6879" w14:textId="77777777" w:rsidR="00D52022" w:rsidRDefault="00D52022" w:rsidP="00D52022">
            <w:pPr>
              <w:spacing w:line="360" w:lineRule="auto"/>
              <w:rPr>
                <w:rFonts w:ascii="Marianne" w:hAnsi="Marianne"/>
              </w:rPr>
            </w:pPr>
            <w:r w:rsidRPr="00344CA4">
              <w:rPr>
                <w:rFonts w:ascii="Marianne" w:hAnsi="Marianne"/>
              </w:rPr>
              <w:t>Si GAEC, nombre d’associés :</w:t>
            </w:r>
          </w:p>
          <w:p w14:paraId="72A09A5C" w14:textId="77777777" w:rsidR="00D52022" w:rsidRDefault="00D52022" w:rsidP="00D52022">
            <w:pPr>
              <w:spacing w:line="360" w:lineRule="auto"/>
              <w:rPr>
                <w:rFonts w:ascii="Marianne" w:hAnsi="Marianne"/>
              </w:rPr>
            </w:pPr>
            <w:r>
              <w:rPr>
                <w:rFonts w:ascii="Marianne" w:hAnsi="Marianne"/>
              </w:rPr>
              <w:t xml:space="preserve">Nombre de JA : </w:t>
            </w:r>
          </w:p>
          <w:p w14:paraId="035D2753" w14:textId="77777777" w:rsidR="00D52022" w:rsidRDefault="00D52022" w:rsidP="006A55B3">
            <w:pPr>
              <w:rPr>
                <w:rFonts w:ascii="Marianne" w:hAnsi="Marianne"/>
              </w:rPr>
            </w:pPr>
          </w:p>
        </w:tc>
        <w:tc>
          <w:tcPr>
            <w:tcW w:w="4871" w:type="dxa"/>
            <w:shd w:val="clear" w:color="auto" w:fill="auto"/>
          </w:tcPr>
          <w:p w14:paraId="57176F5A" w14:textId="6D5F51BF" w:rsidR="00D52022" w:rsidRDefault="00D52022" w:rsidP="00D52022">
            <w:pPr>
              <w:spacing w:line="360" w:lineRule="auto"/>
              <w:rPr>
                <w:rFonts w:ascii="Marianne" w:hAnsi="Marianne"/>
              </w:rPr>
            </w:pPr>
            <w:r>
              <w:rPr>
                <w:rFonts w:ascii="Marianne" w:hAnsi="Marianne"/>
              </w:rPr>
              <w:t xml:space="preserve">Contact </w:t>
            </w:r>
            <w:r w:rsidR="00C71CCC">
              <w:rPr>
                <w:rFonts w:ascii="Marianne" w:hAnsi="Marianne"/>
              </w:rPr>
              <w:t>1 + tél.</w:t>
            </w:r>
            <w:r>
              <w:rPr>
                <w:rFonts w:ascii="Marianne" w:hAnsi="Marianne"/>
              </w:rPr>
              <w:t xml:space="preserve"> : </w:t>
            </w:r>
          </w:p>
          <w:p w14:paraId="3917A8F0" w14:textId="4248FC0B" w:rsidR="00D52022" w:rsidRDefault="00D52022" w:rsidP="00D52022">
            <w:pPr>
              <w:spacing w:line="360" w:lineRule="auto"/>
              <w:rPr>
                <w:rFonts w:ascii="Marianne" w:hAnsi="Marianne"/>
              </w:rPr>
            </w:pPr>
            <w:r>
              <w:rPr>
                <w:rFonts w:ascii="Marianne" w:hAnsi="Marianne"/>
              </w:rPr>
              <w:t xml:space="preserve">Contact </w:t>
            </w:r>
            <w:r w:rsidR="00C71CCC">
              <w:rPr>
                <w:rFonts w:ascii="Marianne" w:hAnsi="Marianne"/>
              </w:rPr>
              <w:t>2 + tél.</w:t>
            </w:r>
            <w:r>
              <w:rPr>
                <w:rFonts w:ascii="Marianne" w:hAnsi="Marianne"/>
              </w:rPr>
              <w:t> :</w:t>
            </w:r>
          </w:p>
          <w:p w14:paraId="5BB8BF7A" w14:textId="77777777" w:rsidR="00D52022" w:rsidRDefault="00D52022" w:rsidP="00D52022">
            <w:pPr>
              <w:spacing w:line="360" w:lineRule="auto"/>
              <w:rPr>
                <w:rFonts w:ascii="Marianne" w:hAnsi="Marianne"/>
              </w:rPr>
            </w:pPr>
            <w:r>
              <w:rPr>
                <w:rFonts w:ascii="Marianne" w:hAnsi="Marianne"/>
              </w:rPr>
              <w:t xml:space="preserve">Mail : </w:t>
            </w:r>
          </w:p>
          <w:p w14:paraId="27BA55C0" w14:textId="77777777" w:rsidR="00D52022" w:rsidRDefault="00D52022" w:rsidP="00D52022">
            <w:pPr>
              <w:spacing w:line="360" w:lineRule="auto"/>
              <w:rPr>
                <w:rFonts w:ascii="Marianne" w:hAnsi="Marianne"/>
              </w:rPr>
            </w:pPr>
          </w:p>
        </w:tc>
      </w:tr>
    </w:tbl>
    <w:p w14:paraId="50F9A7AD" w14:textId="20C33015" w:rsidR="006A55B3" w:rsidRDefault="006A55B3" w:rsidP="006A55B3">
      <w:pPr>
        <w:rPr>
          <w:rFonts w:ascii="Marianne" w:hAnsi="Marianne"/>
          <w:i/>
          <w:sz w:val="16"/>
          <w:szCs w:val="16"/>
        </w:rPr>
      </w:pPr>
      <w:r w:rsidRPr="006059F3">
        <w:rPr>
          <w:rFonts w:ascii="Marianne" w:hAnsi="Marianne"/>
          <w:i/>
          <w:sz w:val="16"/>
          <w:szCs w:val="16"/>
        </w:rPr>
        <w:t xml:space="preserve">A l’aide du tableau 1, </w:t>
      </w:r>
      <w:r>
        <w:rPr>
          <w:rFonts w:ascii="Marianne" w:hAnsi="Marianne"/>
          <w:i/>
          <w:sz w:val="16"/>
          <w:szCs w:val="16"/>
        </w:rPr>
        <w:t>décrire la trajectoire d’engagement de l’exploitation dans les mesures agroenvironnementales.</w:t>
      </w:r>
    </w:p>
    <w:p w14:paraId="14A277AF" w14:textId="77777777" w:rsidR="006A55B3" w:rsidRPr="00C45AF9" w:rsidRDefault="006A55B3" w:rsidP="006A55B3">
      <w:pPr>
        <w:pStyle w:val="Lgende"/>
        <w:keepNext/>
        <w:rPr>
          <w:rFonts w:ascii="Marianne" w:hAnsi="Marianne"/>
          <w:color w:val="000000" w:themeColor="text1"/>
          <w:sz w:val="22"/>
          <w:szCs w:val="22"/>
        </w:rPr>
      </w:pPr>
      <w:r w:rsidRPr="006059F3">
        <w:rPr>
          <w:rFonts w:ascii="Marianne" w:hAnsi="Marianne"/>
          <w:color w:val="000000" w:themeColor="text1"/>
          <w:sz w:val="22"/>
          <w:szCs w:val="22"/>
        </w:rPr>
        <w:t xml:space="preserve">Tableau </w:t>
      </w:r>
      <w:r w:rsidRPr="006059F3">
        <w:rPr>
          <w:rFonts w:ascii="Marianne" w:hAnsi="Marianne"/>
          <w:color w:val="000000" w:themeColor="text1"/>
          <w:sz w:val="22"/>
          <w:szCs w:val="22"/>
        </w:rPr>
        <w:fldChar w:fldCharType="begin"/>
      </w:r>
      <w:r w:rsidRPr="006059F3">
        <w:rPr>
          <w:rFonts w:ascii="Marianne" w:hAnsi="Marianne"/>
          <w:color w:val="000000" w:themeColor="text1"/>
          <w:sz w:val="22"/>
          <w:szCs w:val="22"/>
        </w:rPr>
        <w:instrText xml:space="preserve"> SEQ Tableau \* ARABIC </w:instrText>
      </w:r>
      <w:r w:rsidRPr="006059F3">
        <w:rPr>
          <w:rFonts w:ascii="Marianne" w:hAnsi="Marianne"/>
          <w:color w:val="000000" w:themeColor="text1"/>
          <w:sz w:val="22"/>
          <w:szCs w:val="22"/>
        </w:rPr>
        <w:fldChar w:fldCharType="separate"/>
      </w:r>
      <w:r>
        <w:rPr>
          <w:rFonts w:ascii="Marianne" w:hAnsi="Marianne"/>
          <w:noProof/>
          <w:color w:val="000000" w:themeColor="text1"/>
          <w:sz w:val="22"/>
          <w:szCs w:val="22"/>
        </w:rPr>
        <w:t>1</w:t>
      </w:r>
      <w:r w:rsidRPr="006059F3">
        <w:rPr>
          <w:rFonts w:ascii="Marianne" w:hAnsi="Marianne"/>
          <w:noProof/>
          <w:color w:val="000000" w:themeColor="text1"/>
          <w:sz w:val="22"/>
          <w:szCs w:val="22"/>
        </w:rPr>
        <w:fldChar w:fldCharType="end"/>
      </w:r>
      <w:r w:rsidRPr="006059F3">
        <w:rPr>
          <w:rFonts w:ascii="Marianne" w:hAnsi="Marianne"/>
          <w:color w:val="000000" w:themeColor="text1"/>
          <w:sz w:val="22"/>
          <w:szCs w:val="22"/>
        </w:rPr>
        <w:t xml:space="preserve"> : </w:t>
      </w:r>
      <w:r>
        <w:rPr>
          <w:rFonts w:ascii="Marianne" w:hAnsi="Marianne"/>
          <w:color w:val="000000" w:themeColor="text1"/>
          <w:sz w:val="22"/>
          <w:szCs w:val="22"/>
        </w:rPr>
        <w:t>Historique des engagements agro-environnementaux de l’exploitation</w:t>
      </w:r>
    </w:p>
    <w:tbl>
      <w:tblPr>
        <w:tblStyle w:val="Grilledutableau"/>
        <w:tblW w:w="0" w:type="auto"/>
        <w:tblLook w:val="04A0" w:firstRow="1" w:lastRow="0" w:firstColumn="1" w:lastColumn="0" w:noHBand="0" w:noVBand="1"/>
      </w:tblPr>
      <w:tblGrid>
        <w:gridCol w:w="2158"/>
        <w:gridCol w:w="5492"/>
        <w:gridCol w:w="1412"/>
      </w:tblGrid>
      <w:tr w:rsidR="006A55B3" w14:paraId="74F43CE7" w14:textId="77777777" w:rsidTr="006A55B3">
        <w:tc>
          <w:tcPr>
            <w:tcW w:w="2158" w:type="dxa"/>
          </w:tcPr>
          <w:p w14:paraId="37D63444" w14:textId="77777777" w:rsidR="006A55B3" w:rsidRDefault="006A55B3" w:rsidP="006A55B3">
            <w:pPr>
              <w:rPr>
                <w:rFonts w:ascii="Marianne" w:hAnsi="Marianne"/>
              </w:rPr>
            </w:pPr>
            <w:r>
              <w:rPr>
                <w:rFonts w:ascii="Marianne" w:hAnsi="Marianne"/>
              </w:rPr>
              <w:t>Année d’engagement</w:t>
            </w:r>
          </w:p>
        </w:tc>
        <w:tc>
          <w:tcPr>
            <w:tcW w:w="5492" w:type="dxa"/>
          </w:tcPr>
          <w:p w14:paraId="2F9FD751" w14:textId="77777777" w:rsidR="006A55B3" w:rsidRDefault="006A55B3" w:rsidP="006A55B3">
            <w:pPr>
              <w:rPr>
                <w:rFonts w:ascii="Marianne" w:hAnsi="Marianne"/>
              </w:rPr>
            </w:pPr>
            <w:r>
              <w:rPr>
                <w:rFonts w:ascii="Marianne" w:hAnsi="Marianne"/>
              </w:rPr>
              <w:t>Mesure(s) engagée(s) : MAEC, MAET, CAB, MAB, …</w:t>
            </w:r>
          </w:p>
        </w:tc>
        <w:tc>
          <w:tcPr>
            <w:tcW w:w="1412" w:type="dxa"/>
          </w:tcPr>
          <w:p w14:paraId="22140443" w14:textId="77777777" w:rsidR="006A55B3" w:rsidRDefault="006A55B3" w:rsidP="006A55B3">
            <w:pPr>
              <w:rPr>
                <w:rFonts w:ascii="Marianne" w:hAnsi="Marianne"/>
              </w:rPr>
            </w:pPr>
            <w:r>
              <w:rPr>
                <w:rFonts w:ascii="Marianne" w:hAnsi="Marianne"/>
              </w:rPr>
              <w:t>Surfaces engagées</w:t>
            </w:r>
          </w:p>
        </w:tc>
      </w:tr>
      <w:tr w:rsidR="006A55B3" w14:paraId="47E567DE" w14:textId="77777777" w:rsidTr="006A55B3">
        <w:tc>
          <w:tcPr>
            <w:tcW w:w="2158" w:type="dxa"/>
          </w:tcPr>
          <w:p w14:paraId="58D15D75" w14:textId="77777777" w:rsidR="006A55B3" w:rsidRDefault="006A55B3" w:rsidP="006A55B3">
            <w:pPr>
              <w:rPr>
                <w:rFonts w:ascii="Marianne" w:hAnsi="Marianne"/>
              </w:rPr>
            </w:pPr>
          </w:p>
        </w:tc>
        <w:tc>
          <w:tcPr>
            <w:tcW w:w="5492" w:type="dxa"/>
          </w:tcPr>
          <w:p w14:paraId="72FB2EF0" w14:textId="77777777" w:rsidR="006A55B3" w:rsidRPr="00D43DEE" w:rsidRDefault="006A55B3" w:rsidP="006A55B3">
            <w:pPr>
              <w:rPr>
                <w:rFonts w:ascii="Marianne" w:hAnsi="Marianne"/>
                <w:i/>
                <w:sz w:val="16"/>
                <w:szCs w:val="16"/>
              </w:rPr>
            </w:pPr>
            <w:r w:rsidRPr="00D43DEE">
              <w:rPr>
                <w:rFonts w:ascii="Marianne" w:hAnsi="Marianne"/>
                <w:i/>
                <w:sz w:val="16"/>
                <w:szCs w:val="16"/>
              </w:rPr>
              <w:t>Détailler la mesure</w:t>
            </w:r>
          </w:p>
        </w:tc>
        <w:tc>
          <w:tcPr>
            <w:tcW w:w="1412" w:type="dxa"/>
          </w:tcPr>
          <w:p w14:paraId="29449A6F" w14:textId="77777777" w:rsidR="006A55B3" w:rsidRPr="00D43DEE" w:rsidRDefault="006A55B3" w:rsidP="006A55B3">
            <w:pPr>
              <w:rPr>
                <w:rFonts w:ascii="Marianne" w:hAnsi="Marianne"/>
                <w:i/>
                <w:sz w:val="16"/>
                <w:szCs w:val="16"/>
              </w:rPr>
            </w:pPr>
          </w:p>
        </w:tc>
      </w:tr>
      <w:tr w:rsidR="006A55B3" w14:paraId="3F6F79FE" w14:textId="77777777" w:rsidTr="006A55B3">
        <w:tc>
          <w:tcPr>
            <w:tcW w:w="2158" w:type="dxa"/>
          </w:tcPr>
          <w:p w14:paraId="46CE9DCB" w14:textId="77777777" w:rsidR="006A55B3" w:rsidRDefault="006A55B3" w:rsidP="006A55B3">
            <w:pPr>
              <w:rPr>
                <w:rFonts w:ascii="Marianne" w:hAnsi="Marianne"/>
              </w:rPr>
            </w:pPr>
          </w:p>
        </w:tc>
        <w:tc>
          <w:tcPr>
            <w:tcW w:w="5492" w:type="dxa"/>
          </w:tcPr>
          <w:p w14:paraId="7F884F08" w14:textId="77777777" w:rsidR="006A55B3" w:rsidRDefault="006A55B3" w:rsidP="006A55B3">
            <w:pPr>
              <w:rPr>
                <w:rFonts w:ascii="Marianne" w:hAnsi="Marianne"/>
              </w:rPr>
            </w:pPr>
          </w:p>
        </w:tc>
        <w:tc>
          <w:tcPr>
            <w:tcW w:w="1412" w:type="dxa"/>
          </w:tcPr>
          <w:p w14:paraId="2B4CE164" w14:textId="77777777" w:rsidR="006A55B3" w:rsidRDefault="006A55B3" w:rsidP="006A55B3">
            <w:pPr>
              <w:rPr>
                <w:rFonts w:ascii="Marianne" w:hAnsi="Marianne"/>
              </w:rPr>
            </w:pPr>
          </w:p>
        </w:tc>
      </w:tr>
      <w:tr w:rsidR="00D52022" w14:paraId="00ED0258" w14:textId="77777777" w:rsidTr="006A55B3">
        <w:tc>
          <w:tcPr>
            <w:tcW w:w="2158" w:type="dxa"/>
          </w:tcPr>
          <w:p w14:paraId="386B8473" w14:textId="77777777" w:rsidR="00D52022" w:rsidRDefault="00D52022" w:rsidP="006A55B3">
            <w:pPr>
              <w:rPr>
                <w:rFonts w:ascii="Marianne" w:hAnsi="Marianne"/>
              </w:rPr>
            </w:pPr>
          </w:p>
        </w:tc>
        <w:tc>
          <w:tcPr>
            <w:tcW w:w="5492" w:type="dxa"/>
          </w:tcPr>
          <w:p w14:paraId="0FC4F0AB" w14:textId="77777777" w:rsidR="00D52022" w:rsidRDefault="00D52022" w:rsidP="006A55B3">
            <w:pPr>
              <w:rPr>
                <w:rFonts w:ascii="Marianne" w:hAnsi="Marianne"/>
              </w:rPr>
            </w:pPr>
          </w:p>
        </w:tc>
        <w:tc>
          <w:tcPr>
            <w:tcW w:w="1412" w:type="dxa"/>
          </w:tcPr>
          <w:p w14:paraId="11518F24" w14:textId="77777777" w:rsidR="00D52022" w:rsidRDefault="00D52022" w:rsidP="006A55B3">
            <w:pPr>
              <w:rPr>
                <w:rFonts w:ascii="Marianne" w:hAnsi="Marianne"/>
              </w:rPr>
            </w:pPr>
          </w:p>
        </w:tc>
      </w:tr>
    </w:tbl>
    <w:p w14:paraId="0D13C938" w14:textId="0EEE3886" w:rsidR="00603019" w:rsidRDefault="00CF6DB5" w:rsidP="00603019">
      <w:pPr>
        <w:pStyle w:val="Titre3"/>
        <w:rPr>
          <w:rFonts w:ascii="Marianne" w:hAnsi="Marianne"/>
        </w:rPr>
      </w:pPr>
      <w:r>
        <w:rPr>
          <w:rFonts w:ascii="Marianne" w:hAnsi="Marianne"/>
        </w:rPr>
        <w:lastRenderedPageBreak/>
        <w:t>A</w:t>
      </w:r>
      <w:r w:rsidR="003A2B7D" w:rsidRPr="00344CA4">
        <w:rPr>
          <w:rFonts w:ascii="Marianne" w:hAnsi="Marianne"/>
        </w:rPr>
        <w:t>ssolement</w:t>
      </w:r>
    </w:p>
    <w:p w14:paraId="44AA1D29" w14:textId="77777777" w:rsidR="00C65CDA" w:rsidRPr="00C65CDA" w:rsidRDefault="00C65CDA" w:rsidP="00C65CDA"/>
    <w:p w14:paraId="3BD61E8F" w14:textId="7D074905" w:rsidR="00344CA4" w:rsidRPr="00344CA4" w:rsidRDefault="00AC0F41" w:rsidP="00AC0F41">
      <w:pPr>
        <w:rPr>
          <w:rFonts w:ascii="Marianne" w:hAnsi="Marianne"/>
        </w:rPr>
      </w:pPr>
      <w:r w:rsidRPr="00344CA4">
        <w:rPr>
          <w:rFonts w:ascii="Marianne" w:hAnsi="Marianne"/>
        </w:rPr>
        <w:t>Surface Agric</w:t>
      </w:r>
      <w:r w:rsidR="00C2495D" w:rsidRPr="00344CA4">
        <w:rPr>
          <w:rFonts w:ascii="Marianne" w:hAnsi="Marianne"/>
        </w:rPr>
        <w:t>ole</w:t>
      </w:r>
      <w:r w:rsidR="006E2A70" w:rsidRPr="00344CA4">
        <w:rPr>
          <w:rFonts w:ascii="Marianne" w:hAnsi="Marianne"/>
        </w:rPr>
        <w:t xml:space="preserve"> Utile de l’</w:t>
      </w:r>
      <w:r w:rsidR="00F638A4" w:rsidRPr="00344CA4">
        <w:rPr>
          <w:rFonts w:ascii="Marianne" w:hAnsi="Marianne"/>
        </w:rPr>
        <w:t>exploitation :</w:t>
      </w:r>
      <w:r w:rsidR="00C65CDA">
        <w:rPr>
          <w:rFonts w:ascii="Marianne" w:hAnsi="Marianne"/>
        </w:rPr>
        <w:t xml:space="preserve"> ………</w:t>
      </w:r>
      <w:proofErr w:type="gramStart"/>
      <w:r w:rsidR="00C65CDA">
        <w:rPr>
          <w:rFonts w:ascii="Marianne" w:hAnsi="Marianne"/>
        </w:rPr>
        <w:t>…….</w:t>
      </w:r>
      <w:proofErr w:type="gramEnd"/>
      <w:r w:rsidR="00C65CDA">
        <w:rPr>
          <w:rFonts w:ascii="Marianne" w:hAnsi="Marianne"/>
        </w:rPr>
        <w:t xml:space="preserve">. </w:t>
      </w:r>
      <w:proofErr w:type="gramStart"/>
      <w:r w:rsidR="00C65CDA">
        <w:rPr>
          <w:rFonts w:ascii="Marianne" w:hAnsi="Marianne"/>
        </w:rPr>
        <w:t>ha</w:t>
      </w:r>
      <w:proofErr w:type="gramEnd"/>
    </w:p>
    <w:p w14:paraId="5683B670" w14:textId="3BC5BB3F" w:rsidR="00711FDD" w:rsidRPr="00E35F5E" w:rsidRDefault="00ED6C57" w:rsidP="00A76F32">
      <w:pPr>
        <w:rPr>
          <w:rFonts w:ascii="Marianne" w:hAnsi="Marianne"/>
          <w:i/>
          <w:sz w:val="16"/>
          <w:szCs w:val="16"/>
        </w:rPr>
      </w:pPr>
      <w:r w:rsidRPr="00E35F5E">
        <w:rPr>
          <w:rFonts w:ascii="Marianne" w:hAnsi="Marianne"/>
          <w:i/>
          <w:sz w:val="16"/>
          <w:szCs w:val="16"/>
        </w:rPr>
        <w:t>A l’aide du</w:t>
      </w:r>
      <w:r w:rsidR="00B511FC" w:rsidRPr="00E35F5E">
        <w:rPr>
          <w:rFonts w:ascii="Marianne" w:hAnsi="Marianne"/>
          <w:i/>
          <w:sz w:val="16"/>
          <w:szCs w:val="16"/>
        </w:rPr>
        <w:t xml:space="preserve"> tableau</w:t>
      </w:r>
      <w:r w:rsidR="006A55B3">
        <w:rPr>
          <w:rFonts w:ascii="Marianne" w:hAnsi="Marianne"/>
          <w:i/>
          <w:sz w:val="16"/>
          <w:szCs w:val="16"/>
        </w:rPr>
        <w:t xml:space="preserve"> 2</w:t>
      </w:r>
      <w:r w:rsidR="00B56C33" w:rsidRPr="00E35F5E">
        <w:rPr>
          <w:rFonts w:ascii="Marianne" w:hAnsi="Marianne"/>
          <w:i/>
          <w:sz w:val="16"/>
          <w:szCs w:val="16"/>
        </w:rPr>
        <w:t>, décrire</w:t>
      </w:r>
      <w:r w:rsidR="00AF4D61" w:rsidRPr="00E35F5E">
        <w:rPr>
          <w:rFonts w:ascii="Marianne" w:hAnsi="Marianne"/>
          <w:i/>
          <w:sz w:val="16"/>
          <w:szCs w:val="16"/>
        </w:rPr>
        <w:t xml:space="preserve"> l’assolement de l’exploitation</w:t>
      </w:r>
      <w:r w:rsidR="00B511FC" w:rsidRPr="00E35F5E">
        <w:rPr>
          <w:rFonts w:ascii="Marianne" w:hAnsi="Marianne"/>
          <w:i/>
          <w:sz w:val="16"/>
          <w:szCs w:val="16"/>
        </w:rPr>
        <w:t xml:space="preserve"> </w:t>
      </w:r>
      <w:r w:rsidR="00B56C33" w:rsidRPr="00E35F5E">
        <w:rPr>
          <w:rFonts w:ascii="Marianne" w:hAnsi="Marianne"/>
          <w:i/>
          <w:sz w:val="16"/>
          <w:szCs w:val="16"/>
        </w:rPr>
        <w:t>en 2022</w:t>
      </w:r>
      <w:r w:rsidR="00C2495D" w:rsidRPr="00E35F5E">
        <w:rPr>
          <w:rFonts w:ascii="Marianne" w:hAnsi="Marianne"/>
          <w:i/>
          <w:sz w:val="16"/>
          <w:szCs w:val="16"/>
        </w:rPr>
        <w:t xml:space="preserve"> et la part de cha</w:t>
      </w:r>
      <w:r w:rsidR="0034624C" w:rsidRPr="00E35F5E">
        <w:rPr>
          <w:rFonts w:ascii="Marianne" w:hAnsi="Marianne"/>
          <w:i/>
          <w:sz w:val="16"/>
          <w:szCs w:val="16"/>
        </w:rPr>
        <w:t>que culture</w:t>
      </w:r>
      <w:r w:rsidR="00C2495D" w:rsidRPr="00E35F5E">
        <w:rPr>
          <w:rFonts w:ascii="Marianne" w:hAnsi="Marianne"/>
          <w:i/>
          <w:sz w:val="16"/>
          <w:szCs w:val="16"/>
        </w:rPr>
        <w:t xml:space="preserve"> dans la SAU de l’exploitation.</w:t>
      </w:r>
    </w:p>
    <w:p w14:paraId="2B9139FE" w14:textId="06C9413B" w:rsidR="00711FDD" w:rsidRPr="00E35F5E" w:rsidRDefault="00711FDD" w:rsidP="00711FDD">
      <w:pPr>
        <w:pStyle w:val="Lgende"/>
        <w:keepNext/>
        <w:rPr>
          <w:rFonts w:ascii="Marianne" w:hAnsi="Marianne"/>
          <w:color w:val="000000" w:themeColor="text1"/>
          <w:sz w:val="22"/>
          <w:szCs w:val="22"/>
        </w:rPr>
      </w:pPr>
      <w:r w:rsidRPr="00E35F5E">
        <w:rPr>
          <w:rFonts w:ascii="Marianne" w:hAnsi="Marianne"/>
          <w:color w:val="000000" w:themeColor="text1"/>
          <w:sz w:val="22"/>
          <w:szCs w:val="22"/>
        </w:rPr>
        <w:t xml:space="preserve">Tableau </w:t>
      </w:r>
      <w:r w:rsidR="006A55B3">
        <w:rPr>
          <w:rFonts w:ascii="Marianne" w:hAnsi="Marianne"/>
          <w:color w:val="000000" w:themeColor="text1"/>
          <w:sz w:val="22"/>
          <w:szCs w:val="22"/>
        </w:rPr>
        <w:t>2</w:t>
      </w:r>
      <w:r w:rsidRPr="00E35F5E">
        <w:rPr>
          <w:rFonts w:ascii="Marianne" w:hAnsi="Marianne"/>
          <w:color w:val="000000" w:themeColor="text1"/>
          <w:sz w:val="22"/>
          <w:szCs w:val="22"/>
        </w:rPr>
        <w:t xml:space="preserve"> : Assolement d</w:t>
      </w:r>
      <w:r w:rsidR="0028061E" w:rsidRPr="00E35F5E">
        <w:rPr>
          <w:rFonts w:ascii="Marianne" w:hAnsi="Marianne"/>
          <w:color w:val="000000" w:themeColor="text1"/>
          <w:sz w:val="22"/>
          <w:szCs w:val="22"/>
        </w:rPr>
        <w:t>e l'exploitation agricole (</w:t>
      </w:r>
      <w:r w:rsidRPr="00E35F5E">
        <w:rPr>
          <w:rFonts w:ascii="Marianne" w:hAnsi="Marianne"/>
          <w:color w:val="000000" w:themeColor="text1"/>
          <w:sz w:val="22"/>
          <w:szCs w:val="22"/>
        </w:rPr>
        <w:t>% de la SAU)</w:t>
      </w:r>
    </w:p>
    <w:tbl>
      <w:tblPr>
        <w:tblStyle w:val="Grilledutableau"/>
        <w:tblW w:w="0" w:type="auto"/>
        <w:tblLook w:val="04A0" w:firstRow="1" w:lastRow="0" w:firstColumn="1" w:lastColumn="0" w:noHBand="0" w:noVBand="1"/>
      </w:tblPr>
      <w:tblGrid>
        <w:gridCol w:w="1646"/>
        <w:gridCol w:w="3169"/>
        <w:gridCol w:w="2103"/>
        <w:gridCol w:w="2144"/>
      </w:tblGrid>
      <w:tr w:rsidR="007D1F04" w:rsidRPr="00344CA4" w14:paraId="47149704" w14:textId="77777777" w:rsidTr="000C6523">
        <w:tc>
          <w:tcPr>
            <w:tcW w:w="1646" w:type="dxa"/>
            <w:shd w:val="clear" w:color="auto" w:fill="F4B083" w:themeFill="accent2" w:themeFillTint="99"/>
          </w:tcPr>
          <w:p w14:paraId="4DF371B0" w14:textId="77777777" w:rsidR="007D1F04" w:rsidRPr="00344CA4" w:rsidRDefault="007D1F04" w:rsidP="008C4D3E">
            <w:pPr>
              <w:jc w:val="center"/>
              <w:rPr>
                <w:rFonts w:ascii="Marianne" w:hAnsi="Marianne"/>
              </w:rPr>
            </w:pPr>
          </w:p>
        </w:tc>
        <w:tc>
          <w:tcPr>
            <w:tcW w:w="3169" w:type="dxa"/>
            <w:shd w:val="clear" w:color="auto" w:fill="F4B083" w:themeFill="accent2" w:themeFillTint="99"/>
          </w:tcPr>
          <w:p w14:paraId="6A0CECE0" w14:textId="2652B4EB" w:rsidR="007D1F04" w:rsidRPr="00344CA4" w:rsidRDefault="007D1F04" w:rsidP="008C4D3E">
            <w:pPr>
              <w:jc w:val="center"/>
              <w:rPr>
                <w:rFonts w:ascii="Marianne" w:hAnsi="Marianne"/>
              </w:rPr>
            </w:pPr>
            <w:r w:rsidRPr="00344CA4">
              <w:rPr>
                <w:rFonts w:ascii="Marianne" w:hAnsi="Marianne"/>
              </w:rPr>
              <w:t>Utilisation de la SAU</w:t>
            </w:r>
          </w:p>
        </w:tc>
        <w:tc>
          <w:tcPr>
            <w:tcW w:w="2103" w:type="dxa"/>
            <w:shd w:val="clear" w:color="auto" w:fill="F4B083" w:themeFill="accent2" w:themeFillTint="99"/>
          </w:tcPr>
          <w:p w14:paraId="7D00AA6E" w14:textId="30B549C3" w:rsidR="007D1F04" w:rsidRPr="00344CA4" w:rsidRDefault="007D1F04" w:rsidP="008C4D3E">
            <w:pPr>
              <w:jc w:val="center"/>
              <w:rPr>
                <w:rFonts w:ascii="Marianne" w:hAnsi="Marianne"/>
              </w:rPr>
            </w:pPr>
            <w:r>
              <w:rPr>
                <w:rFonts w:ascii="Marianne" w:hAnsi="Marianne"/>
              </w:rPr>
              <w:t>Surfaces 2022</w:t>
            </w:r>
          </w:p>
        </w:tc>
        <w:tc>
          <w:tcPr>
            <w:tcW w:w="2144" w:type="dxa"/>
            <w:shd w:val="clear" w:color="auto" w:fill="F4B083" w:themeFill="accent2" w:themeFillTint="99"/>
          </w:tcPr>
          <w:p w14:paraId="0CE84E68" w14:textId="3121E952" w:rsidR="007D1F04" w:rsidRPr="00344CA4" w:rsidRDefault="007D1F04" w:rsidP="008C4D3E">
            <w:pPr>
              <w:jc w:val="center"/>
              <w:rPr>
                <w:rFonts w:ascii="Marianne" w:hAnsi="Marianne"/>
              </w:rPr>
            </w:pPr>
            <w:r w:rsidRPr="00344CA4">
              <w:rPr>
                <w:rFonts w:ascii="Marianne" w:hAnsi="Marianne"/>
              </w:rPr>
              <w:t>Part dans la SAU %</w:t>
            </w:r>
          </w:p>
        </w:tc>
      </w:tr>
      <w:tr w:rsidR="007D1F04" w:rsidRPr="00344CA4" w14:paraId="0452DBCF" w14:textId="77777777" w:rsidTr="000C6523">
        <w:tc>
          <w:tcPr>
            <w:tcW w:w="1646" w:type="dxa"/>
            <w:vMerge w:val="restart"/>
          </w:tcPr>
          <w:p w14:paraId="09E1016A" w14:textId="13D1F7F9" w:rsidR="007D1F04" w:rsidRPr="00344CA4" w:rsidRDefault="007D1F04" w:rsidP="00C2495D">
            <w:pPr>
              <w:rPr>
                <w:rFonts w:ascii="Marianne" w:hAnsi="Marianne"/>
              </w:rPr>
            </w:pPr>
            <w:r w:rsidRPr="00344CA4">
              <w:rPr>
                <w:rFonts w:ascii="Marianne" w:hAnsi="Marianne"/>
              </w:rPr>
              <w:t>Grandes cultures et Cultures Légumières de Plein Champ</w:t>
            </w:r>
          </w:p>
        </w:tc>
        <w:tc>
          <w:tcPr>
            <w:tcW w:w="3169" w:type="dxa"/>
          </w:tcPr>
          <w:p w14:paraId="66304819" w14:textId="1034C9EF" w:rsidR="007D1F04" w:rsidRPr="00344CA4" w:rsidRDefault="007D1F04" w:rsidP="00C2495D">
            <w:pPr>
              <w:rPr>
                <w:rFonts w:ascii="Marianne" w:hAnsi="Marianne"/>
              </w:rPr>
            </w:pPr>
            <w:r w:rsidRPr="00344CA4">
              <w:rPr>
                <w:rFonts w:ascii="Marianne" w:hAnsi="Marianne"/>
              </w:rPr>
              <w:t>Blé tendre d’hiver</w:t>
            </w:r>
          </w:p>
        </w:tc>
        <w:tc>
          <w:tcPr>
            <w:tcW w:w="2103" w:type="dxa"/>
          </w:tcPr>
          <w:p w14:paraId="4BD73E6C" w14:textId="77777777" w:rsidR="007D1F04" w:rsidRPr="00344CA4" w:rsidRDefault="007D1F04" w:rsidP="00C2495D">
            <w:pPr>
              <w:rPr>
                <w:rFonts w:ascii="Marianne" w:hAnsi="Marianne"/>
              </w:rPr>
            </w:pPr>
          </w:p>
        </w:tc>
        <w:tc>
          <w:tcPr>
            <w:tcW w:w="2144" w:type="dxa"/>
          </w:tcPr>
          <w:p w14:paraId="654ADED1" w14:textId="1D972E48" w:rsidR="007D1F04" w:rsidRPr="00344CA4" w:rsidRDefault="007D1F04" w:rsidP="00C2495D">
            <w:pPr>
              <w:rPr>
                <w:rFonts w:ascii="Marianne" w:hAnsi="Marianne"/>
              </w:rPr>
            </w:pPr>
          </w:p>
        </w:tc>
      </w:tr>
      <w:tr w:rsidR="007D1F04" w:rsidRPr="00344CA4" w14:paraId="6D0B071A" w14:textId="77777777" w:rsidTr="000C6523">
        <w:tc>
          <w:tcPr>
            <w:tcW w:w="1646" w:type="dxa"/>
            <w:vMerge/>
          </w:tcPr>
          <w:p w14:paraId="52782F71" w14:textId="77777777" w:rsidR="007D1F04" w:rsidRPr="00344CA4" w:rsidRDefault="007D1F04" w:rsidP="00C2495D">
            <w:pPr>
              <w:rPr>
                <w:rFonts w:ascii="Marianne" w:hAnsi="Marianne"/>
              </w:rPr>
            </w:pPr>
          </w:p>
        </w:tc>
        <w:tc>
          <w:tcPr>
            <w:tcW w:w="3169" w:type="dxa"/>
          </w:tcPr>
          <w:p w14:paraId="6DD0611C" w14:textId="3E64D50B" w:rsidR="007D1F04" w:rsidRPr="00344CA4" w:rsidRDefault="007D1F04" w:rsidP="00C2495D">
            <w:pPr>
              <w:rPr>
                <w:rFonts w:ascii="Marianne" w:hAnsi="Marianne"/>
              </w:rPr>
            </w:pPr>
            <w:r w:rsidRPr="00344CA4">
              <w:rPr>
                <w:rFonts w:ascii="Marianne" w:hAnsi="Marianne"/>
              </w:rPr>
              <w:t>Maïs grain</w:t>
            </w:r>
          </w:p>
        </w:tc>
        <w:tc>
          <w:tcPr>
            <w:tcW w:w="2103" w:type="dxa"/>
          </w:tcPr>
          <w:p w14:paraId="7A644152" w14:textId="77777777" w:rsidR="007D1F04" w:rsidRPr="00344CA4" w:rsidRDefault="007D1F04" w:rsidP="00C2495D">
            <w:pPr>
              <w:rPr>
                <w:rFonts w:ascii="Marianne" w:hAnsi="Marianne"/>
              </w:rPr>
            </w:pPr>
          </w:p>
        </w:tc>
        <w:tc>
          <w:tcPr>
            <w:tcW w:w="2144" w:type="dxa"/>
          </w:tcPr>
          <w:p w14:paraId="6E2A6FAC" w14:textId="1B828CE7" w:rsidR="007D1F04" w:rsidRPr="00344CA4" w:rsidRDefault="007D1F04" w:rsidP="00C2495D">
            <w:pPr>
              <w:rPr>
                <w:rFonts w:ascii="Marianne" w:hAnsi="Marianne"/>
              </w:rPr>
            </w:pPr>
          </w:p>
        </w:tc>
      </w:tr>
      <w:tr w:rsidR="007D1F04" w:rsidRPr="00344CA4" w14:paraId="317C2E1E" w14:textId="77777777" w:rsidTr="000C6523">
        <w:tc>
          <w:tcPr>
            <w:tcW w:w="1646" w:type="dxa"/>
            <w:vMerge/>
          </w:tcPr>
          <w:p w14:paraId="6C141342" w14:textId="77777777" w:rsidR="007D1F04" w:rsidRPr="00344CA4" w:rsidRDefault="007D1F04" w:rsidP="00C2495D">
            <w:pPr>
              <w:rPr>
                <w:rFonts w:ascii="Marianne" w:hAnsi="Marianne"/>
              </w:rPr>
            </w:pPr>
          </w:p>
        </w:tc>
        <w:tc>
          <w:tcPr>
            <w:tcW w:w="3169" w:type="dxa"/>
          </w:tcPr>
          <w:p w14:paraId="6B9EF31F" w14:textId="215436E9" w:rsidR="007D1F04" w:rsidRPr="00344CA4" w:rsidRDefault="007D1F04" w:rsidP="00C2495D">
            <w:pPr>
              <w:rPr>
                <w:rFonts w:ascii="Marianne" w:hAnsi="Marianne"/>
              </w:rPr>
            </w:pPr>
            <w:r>
              <w:rPr>
                <w:rFonts w:ascii="Marianne" w:hAnsi="Marianne"/>
              </w:rPr>
              <w:t>Orge d’hiver</w:t>
            </w:r>
          </w:p>
        </w:tc>
        <w:tc>
          <w:tcPr>
            <w:tcW w:w="2103" w:type="dxa"/>
          </w:tcPr>
          <w:p w14:paraId="5084C917" w14:textId="77777777" w:rsidR="007D1F04" w:rsidRPr="00344CA4" w:rsidRDefault="007D1F04" w:rsidP="00C2495D">
            <w:pPr>
              <w:rPr>
                <w:rFonts w:ascii="Marianne" w:hAnsi="Marianne"/>
              </w:rPr>
            </w:pPr>
          </w:p>
        </w:tc>
        <w:tc>
          <w:tcPr>
            <w:tcW w:w="2144" w:type="dxa"/>
          </w:tcPr>
          <w:p w14:paraId="4BE1D383" w14:textId="732AEAF6" w:rsidR="007D1F04" w:rsidRPr="00344CA4" w:rsidRDefault="007D1F04" w:rsidP="00C2495D">
            <w:pPr>
              <w:rPr>
                <w:rFonts w:ascii="Marianne" w:hAnsi="Marianne"/>
              </w:rPr>
            </w:pPr>
          </w:p>
        </w:tc>
      </w:tr>
      <w:tr w:rsidR="007D1F04" w:rsidRPr="00344CA4" w14:paraId="5749EA11" w14:textId="77777777" w:rsidTr="000C6523">
        <w:tc>
          <w:tcPr>
            <w:tcW w:w="1646" w:type="dxa"/>
            <w:vMerge/>
          </w:tcPr>
          <w:p w14:paraId="2FC4DAF7" w14:textId="77777777" w:rsidR="007D1F04" w:rsidRPr="00344CA4" w:rsidRDefault="007D1F04" w:rsidP="00C2495D">
            <w:pPr>
              <w:rPr>
                <w:rFonts w:ascii="Marianne" w:hAnsi="Marianne"/>
              </w:rPr>
            </w:pPr>
          </w:p>
        </w:tc>
        <w:tc>
          <w:tcPr>
            <w:tcW w:w="3169" w:type="dxa"/>
          </w:tcPr>
          <w:p w14:paraId="5EB1522F" w14:textId="4F334452" w:rsidR="007D1F04" w:rsidRPr="00344CA4" w:rsidRDefault="007D1F04" w:rsidP="00C43AF0">
            <w:pPr>
              <w:rPr>
                <w:rFonts w:ascii="Marianne" w:hAnsi="Marianne"/>
              </w:rPr>
            </w:pPr>
            <w:r w:rsidRPr="00344CA4">
              <w:rPr>
                <w:rFonts w:ascii="Marianne" w:hAnsi="Marianne"/>
              </w:rPr>
              <w:t>Colza</w:t>
            </w:r>
          </w:p>
        </w:tc>
        <w:tc>
          <w:tcPr>
            <w:tcW w:w="2103" w:type="dxa"/>
          </w:tcPr>
          <w:p w14:paraId="14A3A92E" w14:textId="77777777" w:rsidR="007D1F04" w:rsidRPr="00344CA4" w:rsidRDefault="007D1F04" w:rsidP="00C2495D">
            <w:pPr>
              <w:rPr>
                <w:rFonts w:ascii="Marianne" w:hAnsi="Marianne"/>
              </w:rPr>
            </w:pPr>
          </w:p>
        </w:tc>
        <w:tc>
          <w:tcPr>
            <w:tcW w:w="2144" w:type="dxa"/>
          </w:tcPr>
          <w:p w14:paraId="53AAB761" w14:textId="11235C96" w:rsidR="007D1F04" w:rsidRPr="00344CA4" w:rsidRDefault="007D1F04" w:rsidP="00C2495D">
            <w:pPr>
              <w:rPr>
                <w:rFonts w:ascii="Marianne" w:hAnsi="Marianne"/>
              </w:rPr>
            </w:pPr>
          </w:p>
        </w:tc>
      </w:tr>
      <w:tr w:rsidR="007D1F04" w:rsidRPr="00344CA4" w14:paraId="6D034410" w14:textId="77777777" w:rsidTr="000C6523">
        <w:tc>
          <w:tcPr>
            <w:tcW w:w="1646" w:type="dxa"/>
            <w:vMerge/>
          </w:tcPr>
          <w:p w14:paraId="5BA9B296" w14:textId="77777777" w:rsidR="007D1F04" w:rsidRPr="00344CA4" w:rsidRDefault="007D1F04" w:rsidP="00C2495D">
            <w:pPr>
              <w:rPr>
                <w:rFonts w:ascii="Marianne" w:hAnsi="Marianne"/>
              </w:rPr>
            </w:pPr>
          </w:p>
        </w:tc>
        <w:tc>
          <w:tcPr>
            <w:tcW w:w="3169" w:type="dxa"/>
          </w:tcPr>
          <w:p w14:paraId="68B6DD15" w14:textId="10D205FE" w:rsidR="007D1F04" w:rsidRPr="00344CA4" w:rsidRDefault="007D1F04" w:rsidP="00C43AF0">
            <w:pPr>
              <w:rPr>
                <w:rFonts w:ascii="Marianne" w:hAnsi="Marianne"/>
              </w:rPr>
            </w:pPr>
            <w:r w:rsidRPr="00344CA4">
              <w:rPr>
                <w:rFonts w:ascii="Marianne" w:hAnsi="Marianne"/>
              </w:rPr>
              <w:t>Tournesol</w:t>
            </w:r>
          </w:p>
        </w:tc>
        <w:tc>
          <w:tcPr>
            <w:tcW w:w="2103" w:type="dxa"/>
          </w:tcPr>
          <w:p w14:paraId="7CD28065" w14:textId="77777777" w:rsidR="007D1F04" w:rsidRPr="00344CA4" w:rsidRDefault="007D1F04" w:rsidP="00C2495D">
            <w:pPr>
              <w:rPr>
                <w:rFonts w:ascii="Marianne" w:hAnsi="Marianne"/>
              </w:rPr>
            </w:pPr>
          </w:p>
        </w:tc>
        <w:tc>
          <w:tcPr>
            <w:tcW w:w="2144" w:type="dxa"/>
          </w:tcPr>
          <w:p w14:paraId="4A4C526F" w14:textId="659E1683" w:rsidR="007D1F04" w:rsidRPr="00344CA4" w:rsidRDefault="007D1F04" w:rsidP="00C2495D">
            <w:pPr>
              <w:rPr>
                <w:rFonts w:ascii="Marianne" w:hAnsi="Marianne"/>
              </w:rPr>
            </w:pPr>
          </w:p>
        </w:tc>
      </w:tr>
      <w:tr w:rsidR="007D1F04" w:rsidRPr="00344CA4" w14:paraId="5E70C296" w14:textId="77777777" w:rsidTr="000C6523">
        <w:tc>
          <w:tcPr>
            <w:tcW w:w="1646" w:type="dxa"/>
            <w:vMerge/>
          </w:tcPr>
          <w:p w14:paraId="4591E317" w14:textId="77777777" w:rsidR="007D1F04" w:rsidRPr="00344CA4" w:rsidRDefault="007D1F04" w:rsidP="00C2495D">
            <w:pPr>
              <w:rPr>
                <w:rFonts w:ascii="Marianne" w:hAnsi="Marianne"/>
              </w:rPr>
            </w:pPr>
          </w:p>
        </w:tc>
        <w:tc>
          <w:tcPr>
            <w:tcW w:w="3169" w:type="dxa"/>
          </w:tcPr>
          <w:p w14:paraId="73D6110F" w14:textId="6FEA5D48" w:rsidR="007D1F04" w:rsidRPr="00344CA4" w:rsidRDefault="007D1F04" w:rsidP="00C43AF0">
            <w:pPr>
              <w:rPr>
                <w:rFonts w:ascii="Marianne" w:hAnsi="Marianne"/>
              </w:rPr>
            </w:pPr>
            <w:r>
              <w:rPr>
                <w:rFonts w:ascii="Marianne" w:hAnsi="Marianne"/>
              </w:rPr>
              <w:t>Pois d’hiver</w:t>
            </w:r>
          </w:p>
        </w:tc>
        <w:tc>
          <w:tcPr>
            <w:tcW w:w="2103" w:type="dxa"/>
          </w:tcPr>
          <w:p w14:paraId="09629227" w14:textId="77777777" w:rsidR="007D1F04" w:rsidRPr="00344CA4" w:rsidRDefault="007D1F04" w:rsidP="00C2495D">
            <w:pPr>
              <w:rPr>
                <w:rFonts w:ascii="Marianne" w:hAnsi="Marianne"/>
              </w:rPr>
            </w:pPr>
          </w:p>
        </w:tc>
        <w:tc>
          <w:tcPr>
            <w:tcW w:w="2144" w:type="dxa"/>
          </w:tcPr>
          <w:p w14:paraId="7659647B" w14:textId="3294969B" w:rsidR="007D1F04" w:rsidRPr="00344CA4" w:rsidRDefault="007D1F04" w:rsidP="00C2495D">
            <w:pPr>
              <w:rPr>
                <w:rFonts w:ascii="Marianne" w:hAnsi="Marianne"/>
              </w:rPr>
            </w:pPr>
          </w:p>
        </w:tc>
      </w:tr>
      <w:tr w:rsidR="007D1F04" w:rsidRPr="00344CA4" w14:paraId="1775B1C0" w14:textId="77777777" w:rsidTr="000C6523">
        <w:tc>
          <w:tcPr>
            <w:tcW w:w="1646" w:type="dxa"/>
            <w:vMerge/>
          </w:tcPr>
          <w:p w14:paraId="0F35E6A3" w14:textId="77777777" w:rsidR="007D1F04" w:rsidRPr="00344CA4" w:rsidRDefault="007D1F04" w:rsidP="00C2495D">
            <w:pPr>
              <w:rPr>
                <w:rFonts w:ascii="Marianne" w:hAnsi="Marianne"/>
              </w:rPr>
            </w:pPr>
          </w:p>
        </w:tc>
        <w:tc>
          <w:tcPr>
            <w:tcW w:w="3169" w:type="dxa"/>
          </w:tcPr>
          <w:p w14:paraId="59856069" w14:textId="3BCCB9EC" w:rsidR="007D1F04" w:rsidRPr="00344CA4" w:rsidRDefault="007D1F04" w:rsidP="00C43AF0">
            <w:pPr>
              <w:rPr>
                <w:rFonts w:ascii="Marianne" w:hAnsi="Marianne"/>
              </w:rPr>
            </w:pPr>
            <w:r>
              <w:rPr>
                <w:rFonts w:ascii="Marianne" w:hAnsi="Marianne"/>
              </w:rPr>
              <w:t>...</w:t>
            </w:r>
          </w:p>
        </w:tc>
        <w:tc>
          <w:tcPr>
            <w:tcW w:w="2103" w:type="dxa"/>
          </w:tcPr>
          <w:p w14:paraId="42795AB6" w14:textId="77777777" w:rsidR="007D1F04" w:rsidRPr="00344CA4" w:rsidRDefault="007D1F04" w:rsidP="00C2495D">
            <w:pPr>
              <w:rPr>
                <w:rFonts w:ascii="Marianne" w:hAnsi="Marianne"/>
              </w:rPr>
            </w:pPr>
          </w:p>
        </w:tc>
        <w:tc>
          <w:tcPr>
            <w:tcW w:w="2144" w:type="dxa"/>
          </w:tcPr>
          <w:p w14:paraId="6CD08B1C" w14:textId="258D8D7A" w:rsidR="007D1F04" w:rsidRPr="00344CA4" w:rsidRDefault="007D1F04" w:rsidP="00C2495D">
            <w:pPr>
              <w:rPr>
                <w:rFonts w:ascii="Marianne" w:hAnsi="Marianne"/>
              </w:rPr>
            </w:pPr>
          </w:p>
        </w:tc>
      </w:tr>
      <w:tr w:rsidR="007D1F04" w:rsidRPr="00344CA4" w14:paraId="1EEBF2EC" w14:textId="77777777" w:rsidTr="000C6523">
        <w:tc>
          <w:tcPr>
            <w:tcW w:w="1646" w:type="dxa"/>
            <w:vMerge/>
          </w:tcPr>
          <w:p w14:paraId="51E51E11" w14:textId="77777777" w:rsidR="007D1F04" w:rsidRPr="00344CA4" w:rsidRDefault="007D1F04" w:rsidP="00C2495D">
            <w:pPr>
              <w:rPr>
                <w:rFonts w:ascii="Marianne" w:hAnsi="Marianne"/>
              </w:rPr>
            </w:pPr>
          </w:p>
        </w:tc>
        <w:tc>
          <w:tcPr>
            <w:tcW w:w="3169" w:type="dxa"/>
          </w:tcPr>
          <w:p w14:paraId="0330C2B5" w14:textId="19ACF31B" w:rsidR="007D1F04" w:rsidRPr="00344CA4" w:rsidRDefault="007D1F04" w:rsidP="00C43AF0">
            <w:pPr>
              <w:rPr>
                <w:rFonts w:ascii="Marianne" w:hAnsi="Marianne"/>
              </w:rPr>
            </w:pPr>
            <w:r>
              <w:rPr>
                <w:rFonts w:ascii="Marianne" w:hAnsi="Marianne"/>
              </w:rPr>
              <w:t>....</w:t>
            </w:r>
          </w:p>
        </w:tc>
        <w:tc>
          <w:tcPr>
            <w:tcW w:w="2103" w:type="dxa"/>
          </w:tcPr>
          <w:p w14:paraId="5A5AE9B8" w14:textId="77777777" w:rsidR="007D1F04" w:rsidRPr="00344CA4" w:rsidRDefault="007D1F04" w:rsidP="00C2495D">
            <w:pPr>
              <w:rPr>
                <w:rFonts w:ascii="Marianne" w:hAnsi="Marianne"/>
              </w:rPr>
            </w:pPr>
          </w:p>
        </w:tc>
        <w:tc>
          <w:tcPr>
            <w:tcW w:w="2144" w:type="dxa"/>
          </w:tcPr>
          <w:p w14:paraId="00AA437E" w14:textId="4499C658" w:rsidR="007D1F04" w:rsidRPr="00344CA4" w:rsidRDefault="007D1F04" w:rsidP="00C2495D">
            <w:pPr>
              <w:rPr>
                <w:rFonts w:ascii="Marianne" w:hAnsi="Marianne"/>
              </w:rPr>
            </w:pPr>
          </w:p>
        </w:tc>
      </w:tr>
      <w:tr w:rsidR="007D1F04" w:rsidRPr="00344CA4" w14:paraId="54BF033F" w14:textId="77777777" w:rsidTr="000C6523">
        <w:tc>
          <w:tcPr>
            <w:tcW w:w="1646" w:type="dxa"/>
            <w:vMerge/>
          </w:tcPr>
          <w:p w14:paraId="5C4E7F71" w14:textId="77777777" w:rsidR="007D1F04" w:rsidRPr="00344CA4" w:rsidRDefault="007D1F04" w:rsidP="00711FDD">
            <w:pPr>
              <w:rPr>
                <w:rFonts w:ascii="Marianne" w:hAnsi="Marianne"/>
              </w:rPr>
            </w:pPr>
          </w:p>
        </w:tc>
        <w:tc>
          <w:tcPr>
            <w:tcW w:w="3169" w:type="dxa"/>
          </w:tcPr>
          <w:p w14:paraId="65249D55" w14:textId="38527A5C" w:rsidR="007D1F04" w:rsidRPr="00344CA4" w:rsidRDefault="007D1F04" w:rsidP="00711FDD">
            <w:pPr>
              <w:rPr>
                <w:rFonts w:ascii="Marianne" w:hAnsi="Marianne"/>
              </w:rPr>
            </w:pPr>
            <w:r w:rsidRPr="00344CA4">
              <w:rPr>
                <w:rFonts w:ascii="Marianne" w:hAnsi="Marianne"/>
              </w:rPr>
              <w:t>....</w:t>
            </w:r>
          </w:p>
        </w:tc>
        <w:tc>
          <w:tcPr>
            <w:tcW w:w="2103" w:type="dxa"/>
          </w:tcPr>
          <w:p w14:paraId="62F02DF4" w14:textId="77777777" w:rsidR="007D1F04" w:rsidRPr="00344CA4" w:rsidRDefault="007D1F04" w:rsidP="00711FDD">
            <w:pPr>
              <w:rPr>
                <w:rFonts w:ascii="Marianne" w:hAnsi="Marianne"/>
              </w:rPr>
            </w:pPr>
          </w:p>
        </w:tc>
        <w:tc>
          <w:tcPr>
            <w:tcW w:w="2144" w:type="dxa"/>
          </w:tcPr>
          <w:p w14:paraId="48B4A231" w14:textId="6CC52A2F" w:rsidR="007D1F04" w:rsidRPr="00344CA4" w:rsidRDefault="007D1F04" w:rsidP="00711FDD">
            <w:pPr>
              <w:rPr>
                <w:rFonts w:ascii="Marianne" w:hAnsi="Marianne"/>
              </w:rPr>
            </w:pPr>
          </w:p>
        </w:tc>
      </w:tr>
      <w:tr w:rsidR="007D1F04" w:rsidRPr="00344CA4" w14:paraId="6E1D9242" w14:textId="77777777" w:rsidTr="000C6523">
        <w:tc>
          <w:tcPr>
            <w:tcW w:w="1646" w:type="dxa"/>
            <w:vMerge/>
          </w:tcPr>
          <w:p w14:paraId="0F68B7C1" w14:textId="77777777" w:rsidR="007D1F04" w:rsidRPr="00344CA4" w:rsidRDefault="007D1F04" w:rsidP="00711FDD">
            <w:pPr>
              <w:rPr>
                <w:rFonts w:ascii="Marianne" w:hAnsi="Marianne"/>
              </w:rPr>
            </w:pPr>
          </w:p>
        </w:tc>
        <w:tc>
          <w:tcPr>
            <w:tcW w:w="3169" w:type="dxa"/>
          </w:tcPr>
          <w:p w14:paraId="0FFA70E3" w14:textId="7C78D49A" w:rsidR="007D1F04" w:rsidRPr="00344CA4" w:rsidRDefault="007D1F04" w:rsidP="00711FDD">
            <w:pPr>
              <w:rPr>
                <w:rFonts w:ascii="Marianne" w:hAnsi="Marianne"/>
              </w:rPr>
            </w:pPr>
            <w:r w:rsidRPr="00344CA4">
              <w:rPr>
                <w:rFonts w:ascii="Marianne" w:hAnsi="Marianne"/>
              </w:rPr>
              <w:t>....</w:t>
            </w:r>
          </w:p>
        </w:tc>
        <w:tc>
          <w:tcPr>
            <w:tcW w:w="2103" w:type="dxa"/>
          </w:tcPr>
          <w:p w14:paraId="69919E31" w14:textId="77777777" w:rsidR="007D1F04" w:rsidRPr="00344CA4" w:rsidRDefault="007D1F04" w:rsidP="00711FDD">
            <w:pPr>
              <w:rPr>
                <w:rFonts w:ascii="Marianne" w:hAnsi="Marianne"/>
              </w:rPr>
            </w:pPr>
          </w:p>
        </w:tc>
        <w:tc>
          <w:tcPr>
            <w:tcW w:w="2144" w:type="dxa"/>
          </w:tcPr>
          <w:p w14:paraId="15C97F19" w14:textId="331FE499" w:rsidR="007D1F04" w:rsidRPr="00344CA4" w:rsidRDefault="007D1F04" w:rsidP="00711FDD">
            <w:pPr>
              <w:rPr>
                <w:rFonts w:ascii="Marianne" w:hAnsi="Marianne"/>
              </w:rPr>
            </w:pPr>
          </w:p>
        </w:tc>
      </w:tr>
      <w:tr w:rsidR="007D1F04" w:rsidRPr="00344CA4" w14:paraId="07F2A0DD" w14:textId="77777777" w:rsidTr="000C6523">
        <w:tc>
          <w:tcPr>
            <w:tcW w:w="1646" w:type="dxa"/>
            <w:vMerge/>
          </w:tcPr>
          <w:p w14:paraId="17740CF0" w14:textId="77777777" w:rsidR="007D1F04" w:rsidRPr="00344CA4" w:rsidRDefault="007D1F04" w:rsidP="00711FDD">
            <w:pPr>
              <w:rPr>
                <w:rFonts w:ascii="Marianne" w:hAnsi="Marianne"/>
              </w:rPr>
            </w:pPr>
          </w:p>
        </w:tc>
        <w:tc>
          <w:tcPr>
            <w:tcW w:w="3169" w:type="dxa"/>
          </w:tcPr>
          <w:p w14:paraId="0F105A1D" w14:textId="638E2847" w:rsidR="007D1F04" w:rsidRPr="00344CA4" w:rsidRDefault="007D1F04" w:rsidP="00711FDD">
            <w:pPr>
              <w:rPr>
                <w:rFonts w:ascii="Marianne" w:hAnsi="Marianne"/>
              </w:rPr>
            </w:pPr>
            <w:r w:rsidRPr="00344CA4">
              <w:rPr>
                <w:rFonts w:ascii="Marianne" w:hAnsi="Marianne"/>
              </w:rPr>
              <w:t>....</w:t>
            </w:r>
          </w:p>
        </w:tc>
        <w:tc>
          <w:tcPr>
            <w:tcW w:w="2103" w:type="dxa"/>
          </w:tcPr>
          <w:p w14:paraId="3AA79EA0" w14:textId="77777777" w:rsidR="007D1F04" w:rsidRPr="00344CA4" w:rsidRDefault="007D1F04" w:rsidP="00711FDD">
            <w:pPr>
              <w:rPr>
                <w:rFonts w:ascii="Marianne" w:hAnsi="Marianne"/>
              </w:rPr>
            </w:pPr>
          </w:p>
        </w:tc>
        <w:tc>
          <w:tcPr>
            <w:tcW w:w="2144" w:type="dxa"/>
          </w:tcPr>
          <w:p w14:paraId="015DD64B" w14:textId="126EAB20" w:rsidR="007D1F04" w:rsidRPr="00344CA4" w:rsidRDefault="007D1F04" w:rsidP="00711FDD">
            <w:pPr>
              <w:rPr>
                <w:rFonts w:ascii="Marianne" w:hAnsi="Marianne"/>
              </w:rPr>
            </w:pPr>
          </w:p>
        </w:tc>
      </w:tr>
      <w:tr w:rsidR="007D1F04" w:rsidRPr="00344CA4" w14:paraId="225E54AE" w14:textId="77777777" w:rsidTr="000C6523">
        <w:tc>
          <w:tcPr>
            <w:tcW w:w="1646" w:type="dxa"/>
            <w:vMerge/>
          </w:tcPr>
          <w:p w14:paraId="3FDE5B5F" w14:textId="77777777" w:rsidR="007D1F04" w:rsidRPr="00344CA4" w:rsidRDefault="007D1F04" w:rsidP="00711FDD">
            <w:pPr>
              <w:rPr>
                <w:rFonts w:ascii="Marianne" w:hAnsi="Marianne"/>
              </w:rPr>
            </w:pPr>
          </w:p>
        </w:tc>
        <w:tc>
          <w:tcPr>
            <w:tcW w:w="3169" w:type="dxa"/>
          </w:tcPr>
          <w:p w14:paraId="0682D6DC" w14:textId="529149CF" w:rsidR="007D1F04" w:rsidRPr="00344CA4" w:rsidRDefault="007D1F04" w:rsidP="00711FDD">
            <w:pPr>
              <w:rPr>
                <w:rFonts w:ascii="Marianne" w:hAnsi="Marianne"/>
              </w:rPr>
            </w:pPr>
            <w:r w:rsidRPr="00344CA4">
              <w:rPr>
                <w:rFonts w:ascii="Marianne" w:hAnsi="Marianne"/>
              </w:rPr>
              <w:t>....</w:t>
            </w:r>
          </w:p>
        </w:tc>
        <w:tc>
          <w:tcPr>
            <w:tcW w:w="2103" w:type="dxa"/>
          </w:tcPr>
          <w:p w14:paraId="1E7BC686" w14:textId="77777777" w:rsidR="007D1F04" w:rsidRPr="00344CA4" w:rsidRDefault="007D1F04" w:rsidP="00711FDD">
            <w:pPr>
              <w:rPr>
                <w:rFonts w:ascii="Marianne" w:hAnsi="Marianne"/>
              </w:rPr>
            </w:pPr>
          </w:p>
        </w:tc>
        <w:tc>
          <w:tcPr>
            <w:tcW w:w="2144" w:type="dxa"/>
          </w:tcPr>
          <w:p w14:paraId="647973DA" w14:textId="4B7D3C36" w:rsidR="007D1F04" w:rsidRPr="00344CA4" w:rsidRDefault="007D1F04" w:rsidP="00711FDD">
            <w:pPr>
              <w:rPr>
                <w:rFonts w:ascii="Marianne" w:hAnsi="Marianne"/>
              </w:rPr>
            </w:pPr>
          </w:p>
        </w:tc>
      </w:tr>
      <w:tr w:rsidR="007D1F04" w:rsidRPr="00344CA4" w14:paraId="6AAE9B44" w14:textId="77777777" w:rsidTr="000C6523">
        <w:tc>
          <w:tcPr>
            <w:tcW w:w="1646" w:type="dxa"/>
            <w:vMerge/>
          </w:tcPr>
          <w:p w14:paraId="2AAC79E1" w14:textId="77777777" w:rsidR="007D1F04" w:rsidRPr="00344CA4" w:rsidRDefault="007D1F04" w:rsidP="00711FDD">
            <w:pPr>
              <w:rPr>
                <w:rFonts w:ascii="Marianne" w:hAnsi="Marianne"/>
              </w:rPr>
            </w:pPr>
          </w:p>
        </w:tc>
        <w:tc>
          <w:tcPr>
            <w:tcW w:w="3169" w:type="dxa"/>
          </w:tcPr>
          <w:p w14:paraId="0AB43A10" w14:textId="3CF85305" w:rsidR="007D1F04" w:rsidRPr="00344CA4" w:rsidRDefault="007D1F04" w:rsidP="00711FDD">
            <w:pPr>
              <w:rPr>
                <w:rFonts w:ascii="Marianne" w:hAnsi="Marianne"/>
              </w:rPr>
            </w:pPr>
            <w:r w:rsidRPr="00344CA4">
              <w:rPr>
                <w:rFonts w:ascii="Marianne" w:hAnsi="Marianne"/>
              </w:rPr>
              <w:t>....</w:t>
            </w:r>
          </w:p>
        </w:tc>
        <w:tc>
          <w:tcPr>
            <w:tcW w:w="2103" w:type="dxa"/>
          </w:tcPr>
          <w:p w14:paraId="626EBB81" w14:textId="77777777" w:rsidR="007D1F04" w:rsidRPr="00344CA4" w:rsidRDefault="007D1F04" w:rsidP="00711FDD">
            <w:pPr>
              <w:rPr>
                <w:rFonts w:ascii="Marianne" w:hAnsi="Marianne"/>
              </w:rPr>
            </w:pPr>
          </w:p>
        </w:tc>
        <w:tc>
          <w:tcPr>
            <w:tcW w:w="2144" w:type="dxa"/>
          </w:tcPr>
          <w:p w14:paraId="3F243268" w14:textId="0D7BD388" w:rsidR="007D1F04" w:rsidRPr="00344CA4" w:rsidRDefault="007D1F04" w:rsidP="00711FDD">
            <w:pPr>
              <w:rPr>
                <w:rFonts w:ascii="Marianne" w:hAnsi="Marianne"/>
              </w:rPr>
            </w:pPr>
          </w:p>
        </w:tc>
      </w:tr>
      <w:tr w:rsidR="007D1F04" w:rsidRPr="00344CA4" w14:paraId="75E1349F" w14:textId="77777777" w:rsidTr="000C6523">
        <w:tc>
          <w:tcPr>
            <w:tcW w:w="1646" w:type="dxa"/>
            <w:vMerge/>
          </w:tcPr>
          <w:p w14:paraId="02620CCB" w14:textId="77777777" w:rsidR="007D1F04" w:rsidRPr="00344CA4" w:rsidRDefault="007D1F04" w:rsidP="00711FDD">
            <w:pPr>
              <w:rPr>
                <w:rFonts w:ascii="Marianne" w:hAnsi="Marianne"/>
              </w:rPr>
            </w:pPr>
          </w:p>
        </w:tc>
        <w:tc>
          <w:tcPr>
            <w:tcW w:w="3169" w:type="dxa"/>
          </w:tcPr>
          <w:p w14:paraId="3303A74F" w14:textId="15C44C9C" w:rsidR="007D1F04" w:rsidRPr="00344CA4" w:rsidRDefault="007D1F04" w:rsidP="00711FDD">
            <w:pPr>
              <w:rPr>
                <w:rFonts w:ascii="Marianne" w:hAnsi="Marianne"/>
              </w:rPr>
            </w:pPr>
            <w:r w:rsidRPr="00344CA4">
              <w:rPr>
                <w:rFonts w:ascii="Marianne" w:hAnsi="Marianne"/>
              </w:rPr>
              <w:t>....</w:t>
            </w:r>
          </w:p>
        </w:tc>
        <w:tc>
          <w:tcPr>
            <w:tcW w:w="2103" w:type="dxa"/>
          </w:tcPr>
          <w:p w14:paraId="4FB9D9DD" w14:textId="77777777" w:rsidR="007D1F04" w:rsidRPr="00344CA4" w:rsidRDefault="007D1F04" w:rsidP="00711FDD">
            <w:pPr>
              <w:rPr>
                <w:rFonts w:ascii="Marianne" w:hAnsi="Marianne"/>
              </w:rPr>
            </w:pPr>
          </w:p>
        </w:tc>
        <w:tc>
          <w:tcPr>
            <w:tcW w:w="2144" w:type="dxa"/>
          </w:tcPr>
          <w:p w14:paraId="2E36582B" w14:textId="4D1C3F6B" w:rsidR="007D1F04" w:rsidRPr="00344CA4" w:rsidRDefault="007D1F04" w:rsidP="00711FDD">
            <w:pPr>
              <w:rPr>
                <w:rFonts w:ascii="Marianne" w:hAnsi="Marianne"/>
              </w:rPr>
            </w:pPr>
          </w:p>
        </w:tc>
      </w:tr>
      <w:tr w:rsidR="00C65CDA" w:rsidRPr="00344CA4" w14:paraId="18BA48FA" w14:textId="77777777" w:rsidTr="000C6523">
        <w:tc>
          <w:tcPr>
            <w:tcW w:w="1646" w:type="dxa"/>
            <w:vMerge w:val="restart"/>
          </w:tcPr>
          <w:p w14:paraId="18C90D82" w14:textId="73DC2C8F" w:rsidR="00C65CDA" w:rsidRPr="00344CA4" w:rsidRDefault="00C65CDA" w:rsidP="004B0D60">
            <w:pPr>
              <w:rPr>
                <w:rFonts w:ascii="Marianne" w:hAnsi="Marianne"/>
              </w:rPr>
            </w:pPr>
            <w:r w:rsidRPr="00344CA4">
              <w:rPr>
                <w:rFonts w:ascii="Marianne" w:hAnsi="Marianne"/>
              </w:rPr>
              <w:t>Surface</w:t>
            </w:r>
            <w:r>
              <w:rPr>
                <w:rFonts w:ascii="Marianne" w:hAnsi="Marianne"/>
              </w:rPr>
              <w:t>s</w:t>
            </w:r>
            <w:r w:rsidRPr="00344CA4">
              <w:rPr>
                <w:rFonts w:ascii="Marianne" w:hAnsi="Marianne"/>
              </w:rPr>
              <w:t xml:space="preserve"> Fourragère</w:t>
            </w:r>
            <w:r>
              <w:rPr>
                <w:rFonts w:ascii="Marianne" w:hAnsi="Marianne"/>
              </w:rPr>
              <w:t>s</w:t>
            </w:r>
            <w:r w:rsidRPr="00344CA4">
              <w:rPr>
                <w:rFonts w:ascii="Marianne" w:hAnsi="Marianne"/>
              </w:rPr>
              <w:t xml:space="preserve"> Principale</w:t>
            </w:r>
            <w:r>
              <w:rPr>
                <w:rFonts w:ascii="Marianne" w:hAnsi="Marianne"/>
              </w:rPr>
              <w:t>s</w:t>
            </w:r>
          </w:p>
        </w:tc>
        <w:tc>
          <w:tcPr>
            <w:tcW w:w="3169" w:type="dxa"/>
          </w:tcPr>
          <w:p w14:paraId="0B14BC2D" w14:textId="28A81522" w:rsidR="00C65CDA" w:rsidRPr="00344CA4" w:rsidRDefault="00C65CDA" w:rsidP="004B0D60">
            <w:pPr>
              <w:rPr>
                <w:rFonts w:ascii="Marianne" w:hAnsi="Marianne"/>
              </w:rPr>
            </w:pPr>
            <w:r>
              <w:rPr>
                <w:rFonts w:ascii="Marianne" w:hAnsi="Marianne"/>
              </w:rPr>
              <w:t>P</w:t>
            </w:r>
            <w:r w:rsidRPr="00344CA4">
              <w:rPr>
                <w:rFonts w:ascii="Marianne" w:hAnsi="Marianne"/>
              </w:rPr>
              <w:t>rairies temporaires</w:t>
            </w:r>
          </w:p>
        </w:tc>
        <w:tc>
          <w:tcPr>
            <w:tcW w:w="2103" w:type="dxa"/>
          </w:tcPr>
          <w:p w14:paraId="066F6B5D" w14:textId="77777777" w:rsidR="00C65CDA" w:rsidRPr="00344CA4" w:rsidRDefault="00C65CDA" w:rsidP="004B0D60">
            <w:pPr>
              <w:rPr>
                <w:rFonts w:ascii="Marianne" w:hAnsi="Marianne"/>
              </w:rPr>
            </w:pPr>
          </w:p>
        </w:tc>
        <w:tc>
          <w:tcPr>
            <w:tcW w:w="2144" w:type="dxa"/>
          </w:tcPr>
          <w:p w14:paraId="3583B4C2" w14:textId="27E7E601" w:rsidR="00C65CDA" w:rsidRPr="00344CA4" w:rsidRDefault="00C65CDA" w:rsidP="004B0D60">
            <w:pPr>
              <w:rPr>
                <w:rFonts w:ascii="Marianne" w:hAnsi="Marianne"/>
              </w:rPr>
            </w:pPr>
          </w:p>
        </w:tc>
      </w:tr>
      <w:tr w:rsidR="00C65CDA" w:rsidRPr="00344CA4" w14:paraId="07CE05AB" w14:textId="77777777" w:rsidTr="000C6523">
        <w:tc>
          <w:tcPr>
            <w:tcW w:w="1646" w:type="dxa"/>
            <w:vMerge/>
          </w:tcPr>
          <w:p w14:paraId="5892A6E0" w14:textId="77777777" w:rsidR="00C65CDA" w:rsidRPr="00344CA4" w:rsidRDefault="00C65CDA" w:rsidP="004B0D60">
            <w:pPr>
              <w:rPr>
                <w:rFonts w:ascii="Marianne" w:hAnsi="Marianne"/>
              </w:rPr>
            </w:pPr>
          </w:p>
        </w:tc>
        <w:tc>
          <w:tcPr>
            <w:tcW w:w="3169" w:type="dxa"/>
          </w:tcPr>
          <w:p w14:paraId="17E3E030" w14:textId="3A19601A" w:rsidR="00C65CDA" w:rsidRPr="00344CA4" w:rsidRDefault="00C65CDA" w:rsidP="00C43AF0">
            <w:pPr>
              <w:rPr>
                <w:rFonts w:ascii="Marianne" w:hAnsi="Marianne"/>
              </w:rPr>
            </w:pPr>
            <w:r>
              <w:rPr>
                <w:rFonts w:ascii="Marianne" w:hAnsi="Marianne"/>
              </w:rPr>
              <w:t>P</w:t>
            </w:r>
            <w:r w:rsidRPr="00344CA4">
              <w:rPr>
                <w:rFonts w:ascii="Marianne" w:hAnsi="Marianne"/>
              </w:rPr>
              <w:t>rairies permanentes</w:t>
            </w:r>
          </w:p>
        </w:tc>
        <w:tc>
          <w:tcPr>
            <w:tcW w:w="2103" w:type="dxa"/>
          </w:tcPr>
          <w:p w14:paraId="0E4D408C" w14:textId="77777777" w:rsidR="00C65CDA" w:rsidRPr="00344CA4" w:rsidRDefault="00C65CDA" w:rsidP="004B0D60">
            <w:pPr>
              <w:rPr>
                <w:rFonts w:ascii="Marianne" w:hAnsi="Marianne"/>
              </w:rPr>
            </w:pPr>
          </w:p>
        </w:tc>
        <w:tc>
          <w:tcPr>
            <w:tcW w:w="2144" w:type="dxa"/>
          </w:tcPr>
          <w:p w14:paraId="1C1C6150" w14:textId="7B768EB2" w:rsidR="00C65CDA" w:rsidRPr="00344CA4" w:rsidRDefault="00C65CDA" w:rsidP="004B0D60">
            <w:pPr>
              <w:rPr>
                <w:rFonts w:ascii="Marianne" w:hAnsi="Marianne"/>
              </w:rPr>
            </w:pPr>
          </w:p>
        </w:tc>
      </w:tr>
      <w:tr w:rsidR="00C65CDA" w:rsidRPr="00344CA4" w14:paraId="40EACBDC" w14:textId="77777777" w:rsidTr="000C6523">
        <w:tc>
          <w:tcPr>
            <w:tcW w:w="1646" w:type="dxa"/>
            <w:vMerge/>
          </w:tcPr>
          <w:p w14:paraId="0875056F" w14:textId="77777777" w:rsidR="00C65CDA" w:rsidRPr="00344CA4" w:rsidRDefault="00C65CDA" w:rsidP="004B0D60">
            <w:pPr>
              <w:rPr>
                <w:rFonts w:ascii="Marianne" w:hAnsi="Marianne"/>
              </w:rPr>
            </w:pPr>
          </w:p>
        </w:tc>
        <w:tc>
          <w:tcPr>
            <w:tcW w:w="3169" w:type="dxa"/>
          </w:tcPr>
          <w:p w14:paraId="013A6D2D" w14:textId="72FCB4B6" w:rsidR="00C65CDA" w:rsidRPr="00344CA4" w:rsidRDefault="00C65CDA" w:rsidP="004B0D60">
            <w:pPr>
              <w:rPr>
                <w:rFonts w:ascii="Marianne" w:hAnsi="Marianne"/>
              </w:rPr>
            </w:pPr>
            <w:r w:rsidRPr="00344CA4">
              <w:rPr>
                <w:rFonts w:ascii="Marianne" w:hAnsi="Marianne"/>
              </w:rPr>
              <w:t>Maïs ensilage</w:t>
            </w:r>
          </w:p>
        </w:tc>
        <w:tc>
          <w:tcPr>
            <w:tcW w:w="2103" w:type="dxa"/>
          </w:tcPr>
          <w:p w14:paraId="79F72091" w14:textId="77777777" w:rsidR="00C65CDA" w:rsidRPr="00344CA4" w:rsidRDefault="00C65CDA" w:rsidP="004B0D60">
            <w:pPr>
              <w:rPr>
                <w:rFonts w:ascii="Marianne" w:hAnsi="Marianne"/>
              </w:rPr>
            </w:pPr>
          </w:p>
        </w:tc>
        <w:tc>
          <w:tcPr>
            <w:tcW w:w="2144" w:type="dxa"/>
          </w:tcPr>
          <w:p w14:paraId="397B0E92" w14:textId="44B1F454" w:rsidR="00C65CDA" w:rsidRPr="00344CA4" w:rsidRDefault="00C65CDA" w:rsidP="004B0D60">
            <w:pPr>
              <w:rPr>
                <w:rFonts w:ascii="Marianne" w:hAnsi="Marianne"/>
              </w:rPr>
            </w:pPr>
          </w:p>
        </w:tc>
      </w:tr>
      <w:tr w:rsidR="00C65CDA" w:rsidRPr="00344CA4" w14:paraId="1694A72E" w14:textId="77777777" w:rsidTr="000C6523">
        <w:tc>
          <w:tcPr>
            <w:tcW w:w="1646" w:type="dxa"/>
            <w:vMerge/>
          </w:tcPr>
          <w:p w14:paraId="10E6F076" w14:textId="77777777" w:rsidR="00C65CDA" w:rsidRPr="00344CA4" w:rsidRDefault="00C65CDA" w:rsidP="004B0D60">
            <w:pPr>
              <w:rPr>
                <w:rFonts w:ascii="Marianne" w:hAnsi="Marianne"/>
              </w:rPr>
            </w:pPr>
          </w:p>
        </w:tc>
        <w:tc>
          <w:tcPr>
            <w:tcW w:w="3169" w:type="dxa"/>
          </w:tcPr>
          <w:p w14:paraId="1F6A2105" w14:textId="4FD40A2D" w:rsidR="00C65CDA" w:rsidRPr="00344CA4" w:rsidRDefault="000C6523" w:rsidP="00C65CDA">
            <w:pPr>
              <w:rPr>
                <w:rFonts w:ascii="Marianne" w:hAnsi="Marianne"/>
              </w:rPr>
            </w:pPr>
            <w:r w:rsidRPr="00344CA4">
              <w:rPr>
                <w:rFonts w:ascii="Marianne" w:hAnsi="Marianne"/>
              </w:rPr>
              <w:t>....</w:t>
            </w:r>
          </w:p>
        </w:tc>
        <w:tc>
          <w:tcPr>
            <w:tcW w:w="2103" w:type="dxa"/>
          </w:tcPr>
          <w:p w14:paraId="30952394" w14:textId="77777777" w:rsidR="00C65CDA" w:rsidRPr="00344CA4" w:rsidRDefault="00C65CDA" w:rsidP="004B0D60">
            <w:pPr>
              <w:rPr>
                <w:rFonts w:ascii="Marianne" w:hAnsi="Marianne"/>
              </w:rPr>
            </w:pPr>
          </w:p>
        </w:tc>
        <w:tc>
          <w:tcPr>
            <w:tcW w:w="2144" w:type="dxa"/>
          </w:tcPr>
          <w:p w14:paraId="45819096" w14:textId="18A943A7" w:rsidR="00C65CDA" w:rsidRPr="00344CA4" w:rsidRDefault="00C65CDA" w:rsidP="004B0D60">
            <w:pPr>
              <w:rPr>
                <w:rFonts w:ascii="Marianne" w:hAnsi="Marianne"/>
              </w:rPr>
            </w:pPr>
          </w:p>
        </w:tc>
      </w:tr>
      <w:tr w:rsidR="00C65CDA" w:rsidRPr="00344CA4" w14:paraId="7DBD8743" w14:textId="77777777" w:rsidTr="000C6523">
        <w:tc>
          <w:tcPr>
            <w:tcW w:w="1646" w:type="dxa"/>
            <w:vMerge/>
          </w:tcPr>
          <w:p w14:paraId="7D5C10B1" w14:textId="77777777" w:rsidR="00C65CDA" w:rsidRPr="00344CA4" w:rsidRDefault="00C65CDA" w:rsidP="004B0D60">
            <w:pPr>
              <w:rPr>
                <w:rFonts w:ascii="Marianne" w:hAnsi="Marianne"/>
              </w:rPr>
            </w:pPr>
          </w:p>
        </w:tc>
        <w:tc>
          <w:tcPr>
            <w:tcW w:w="3169" w:type="dxa"/>
          </w:tcPr>
          <w:p w14:paraId="4FF94246" w14:textId="50619B5A" w:rsidR="00C65CDA" w:rsidRDefault="000C6523" w:rsidP="004B0D60">
            <w:pPr>
              <w:rPr>
                <w:rFonts w:ascii="Marianne" w:hAnsi="Marianne"/>
              </w:rPr>
            </w:pPr>
            <w:r w:rsidRPr="00344CA4">
              <w:rPr>
                <w:rFonts w:ascii="Marianne" w:hAnsi="Marianne"/>
              </w:rPr>
              <w:t>....</w:t>
            </w:r>
          </w:p>
        </w:tc>
        <w:tc>
          <w:tcPr>
            <w:tcW w:w="2103" w:type="dxa"/>
          </w:tcPr>
          <w:p w14:paraId="28704788" w14:textId="77777777" w:rsidR="00C65CDA" w:rsidRPr="00344CA4" w:rsidRDefault="00C65CDA" w:rsidP="004B0D60">
            <w:pPr>
              <w:rPr>
                <w:rFonts w:ascii="Marianne" w:hAnsi="Marianne"/>
              </w:rPr>
            </w:pPr>
          </w:p>
        </w:tc>
        <w:tc>
          <w:tcPr>
            <w:tcW w:w="2144" w:type="dxa"/>
          </w:tcPr>
          <w:p w14:paraId="7674E68C" w14:textId="77777777" w:rsidR="00C65CDA" w:rsidRPr="00344CA4" w:rsidRDefault="00C65CDA" w:rsidP="004B0D60">
            <w:pPr>
              <w:rPr>
                <w:rFonts w:ascii="Marianne" w:hAnsi="Marianne"/>
              </w:rPr>
            </w:pPr>
          </w:p>
        </w:tc>
      </w:tr>
      <w:tr w:rsidR="00C65CDA" w:rsidRPr="00344CA4" w14:paraId="5DF8E486" w14:textId="77777777" w:rsidTr="000C6523">
        <w:tc>
          <w:tcPr>
            <w:tcW w:w="1646" w:type="dxa"/>
            <w:vMerge/>
          </w:tcPr>
          <w:p w14:paraId="6AFAFFA9" w14:textId="77777777" w:rsidR="00C65CDA" w:rsidRPr="00344CA4" w:rsidRDefault="00C65CDA" w:rsidP="004B0D60">
            <w:pPr>
              <w:rPr>
                <w:rFonts w:ascii="Marianne" w:hAnsi="Marianne"/>
              </w:rPr>
            </w:pPr>
          </w:p>
        </w:tc>
        <w:tc>
          <w:tcPr>
            <w:tcW w:w="3169" w:type="dxa"/>
          </w:tcPr>
          <w:p w14:paraId="3A2EED02" w14:textId="6A433703" w:rsidR="00C65CDA" w:rsidRDefault="000C6523" w:rsidP="004B0D60">
            <w:pPr>
              <w:rPr>
                <w:rFonts w:ascii="Marianne" w:hAnsi="Marianne"/>
              </w:rPr>
            </w:pPr>
            <w:r w:rsidRPr="00344CA4">
              <w:rPr>
                <w:rFonts w:ascii="Marianne" w:hAnsi="Marianne"/>
              </w:rPr>
              <w:t>....</w:t>
            </w:r>
          </w:p>
        </w:tc>
        <w:tc>
          <w:tcPr>
            <w:tcW w:w="2103" w:type="dxa"/>
          </w:tcPr>
          <w:p w14:paraId="35472DE2" w14:textId="77777777" w:rsidR="00C65CDA" w:rsidRPr="00344CA4" w:rsidRDefault="00C65CDA" w:rsidP="004B0D60">
            <w:pPr>
              <w:rPr>
                <w:rFonts w:ascii="Marianne" w:hAnsi="Marianne"/>
              </w:rPr>
            </w:pPr>
          </w:p>
        </w:tc>
        <w:tc>
          <w:tcPr>
            <w:tcW w:w="2144" w:type="dxa"/>
          </w:tcPr>
          <w:p w14:paraId="06B80DDF" w14:textId="77777777" w:rsidR="00C65CDA" w:rsidRPr="00344CA4" w:rsidRDefault="00C65CDA" w:rsidP="004B0D60">
            <w:pPr>
              <w:rPr>
                <w:rFonts w:ascii="Marianne" w:hAnsi="Marianne"/>
              </w:rPr>
            </w:pPr>
          </w:p>
        </w:tc>
      </w:tr>
      <w:tr w:rsidR="00C65CDA" w:rsidRPr="00344CA4" w14:paraId="0472C4EA" w14:textId="77777777" w:rsidTr="000C6523">
        <w:tc>
          <w:tcPr>
            <w:tcW w:w="1646" w:type="dxa"/>
            <w:vMerge/>
          </w:tcPr>
          <w:p w14:paraId="3063D195" w14:textId="77777777" w:rsidR="00C65CDA" w:rsidRPr="00344CA4" w:rsidRDefault="00C65CDA" w:rsidP="004B0D60">
            <w:pPr>
              <w:rPr>
                <w:rFonts w:ascii="Marianne" w:hAnsi="Marianne"/>
              </w:rPr>
            </w:pPr>
          </w:p>
        </w:tc>
        <w:tc>
          <w:tcPr>
            <w:tcW w:w="3169" w:type="dxa"/>
          </w:tcPr>
          <w:p w14:paraId="006BFFFF" w14:textId="237282EA" w:rsidR="00C65CDA" w:rsidRDefault="000C6523" w:rsidP="004B0D60">
            <w:pPr>
              <w:rPr>
                <w:rFonts w:ascii="Marianne" w:hAnsi="Marianne"/>
              </w:rPr>
            </w:pPr>
            <w:r w:rsidRPr="00344CA4">
              <w:rPr>
                <w:rFonts w:ascii="Marianne" w:hAnsi="Marianne"/>
              </w:rPr>
              <w:t>....</w:t>
            </w:r>
          </w:p>
        </w:tc>
        <w:tc>
          <w:tcPr>
            <w:tcW w:w="2103" w:type="dxa"/>
          </w:tcPr>
          <w:p w14:paraId="4A489C53" w14:textId="77777777" w:rsidR="00C65CDA" w:rsidRPr="00344CA4" w:rsidRDefault="00C65CDA" w:rsidP="004B0D60">
            <w:pPr>
              <w:rPr>
                <w:rFonts w:ascii="Marianne" w:hAnsi="Marianne"/>
              </w:rPr>
            </w:pPr>
          </w:p>
        </w:tc>
        <w:tc>
          <w:tcPr>
            <w:tcW w:w="2144" w:type="dxa"/>
          </w:tcPr>
          <w:p w14:paraId="5EA1E8F4" w14:textId="77777777" w:rsidR="00C65CDA" w:rsidRPr="00344CA4" w:rsidRDefault="00C65CDA" w:rsidP="004B0D60">
            <w:pPr>
              <w:rPr>
                <w:rFonts w:ascii="Marianne" w:hAnsi="Marianne"/>
              </w:rPr>
            </w:pPr>
          </w:p>
        </w:tc>
      </w:tr>
      <w:tr w:rsidR="00C65CDA" w:rsidRPr="00344CA4" w14:paraId="06CCA345" w14:textId="77777777" w:rsidTr="000C6523">
        <w:trPr>
          <w:trHeight w:val="212"/>
        </w:trPr>
        <w:tc>
          <w:tcPr>
            <w:tcW w:w="1646" w:type="dxa"/>
            <w:vMerge w:val="restart"/>
            <w:tcBorders>
              <w:left w:val="single" w:sz="4" w:space="0" w:color="auto"/>
            </w:tcBorders>
          </w:tcPr>
          <w:p w14:paraId="4D403F7C" w14:textId="13BE3928" w:rsidR="00C65CDA" w:rsidRPr="00344CA4" w:rsidRDefault="00C65CDA" w:rsidP="004B0D60">
            <w:pPr>
              <w:rPr>
                <w:rFonts w:ascii="Marianne" w:hAnsi="Marianne"/>
              </w:rPr>
            </w:pPr>
            <w:r w:rsidRPr="00344CA4">
              <w:rPr>
                <w:rFonts w:ascii="Marianne" w:hAnsi="Marianne"/>
              </w:rPr>
              <w:t>Cultures permanentes</w:t>
            </w:r>
          </w:p>
        </w:tc>
        <w:tc>
          <w:tcPr>
            <w:tcW w:w="3169" w:type="dxa"/>
          </w:tcPr>
          <w:p w14:paraId="70BB0C74" w14:textId="29E5F0CF" w:rsidR="00C65CDA" w:rsidRPr="00344CA4" w:rsidRDefault="00C65CDA" w:rsidP="000C6523">
            <w:pPr>
              <w:rPr>
                <w:rFonts w:ascii="Marianne" w:hAnsi="Marianne"/>
              </w:rPr>
            </w:pPr>
            <w:r>
              <w:rPr>
                <w:rFonts w:ascii="Marianne" w:hAnsi="Marianne"/>
              </w:rPr>
              <w:t>V</w:t>
            </w:r>
            <w:r w:rsidRPr="00344CA4">
              <w:rPr>
                <w:rFonts w:ascii="Marianne" w:hAnsi="Marianne"/>
              </w:rPr>
              <w:t>i</w:t>
            </w:r>
            <w:r w:rsidR="000C6523">
              <w:rPr>
                <w:rFonts w:ascii="Marianne" w:hAnsi="Marianne"/>
              </w:rPr>
              <w:t>gne</w:t>
            </w:r>
          </w:p>
        </w:tc>
        <w:tc>
          <w:tcPr>
            <w:tcW w:w="2103" w:type="dxa"/>
          </w:tcPr>
          <w:p w14:paraId="03CC1508" w14:textId="77777777" w:rsidR="00C65CDA" w:rsidRPr="00344CA4" w:rsidRDefault="00C65CDA" w:rsidP="004B0D60">
            <w:pPr>
              <w:rPr>
                <w:rFonts w:ascii="Marianne" w:hAnsi="Marianne"/>
              </w:rPr>
            </w:pPr>
          </w:p>
        </w:tc>
        <w:tc>
          <w:tcPr>
            <w:tcW w:w="2144" w:type="dxa"/>
          </w:tcPr>
          <w:p w14:paraId="52D9C0F7" w14:textId="6482AA4C" w:rsidR="00C65CDA" w:rsidRPr="00344CA4" w:rsidRDefault="00C65CDA" w:rsidP="004B0D60">
            <w:pPr>
              <w:rPr>
                <w:rFonts w:ascii="Marianne" w:hAnsi="Marianne"/>
              </w:rPr>
            </w:pPr>
          </w:p>
        </w:tc>
      </w:tr>
      <w:tr w:rsidR="00C65CDA" w:rsidRPr="00344CA4" w14:paraId="23C980CF" w14:textId="77777777" w:rsidTr="000C6523">
        <w:trPr>
          <w:trHeight w:val="288"/>
        </w:trPr>
        <w:tc>
          <w:tcPr>
            <w:tcW w:w="1646" w:type="dxa"/>
            <w:vMerge/>
            <w:tcBorders>
              <w:left w:val="single" w:sz="4" w:space="0" w:color="auto"/>
            </w:tcBorders>
          </w:tcPr>
          <w:p w14:paraId="36414A61" w14:textId="77777777" w:rsidR="00C65CDA" w:rsidRPr="00344CA4" w:rsidRDefault="00C65CDA" w:rsidP="004B0D60">
            <w:pPr>
              <w:rPr>
                <w:rFonts w:ascii="Marianne" w:hAnsi="Marianne"/>
              </w:rPr>
            </w:pPr>
          </w:p>
        </w:tc>
        <w:tc>
          <w:tcPr>
            <w:tcW w:w="3169" w:type="dxa"/>
          </w:tcPr>
          <w:p w14:paraId="63A67E32" w14:textId="6A3602BC" w:rsidR="00C65CDA" w:rsidRPr="00344CA4" w:rsidRDefault="000C6523" w:rsidP="00C43AF0">
            <w:pPr>
              <w:rPr>
                <w:rFonts w:ascii="Marianne" w:hAnsi="Marianne"/>
              </w:rPr>
            </w:pPr>
            <w:r>
              <w:rPr>
                <w:rFonts w:ascii="Marianne" w:hAnsi="Marianne"/>
              </w:rPr>
              <w:t>Pommiers</w:t>
            </w:r>
          </w:p>
        </w:tc>
        <w:tc>
          <w:tcPr>
            <w:tcW w:w="2103" w:type="dxa"/>
          </w:tcPr>
          <w:p w14:paraId="519C25AD" w14:textId="77777777" w:rsidR="00C65CDA" w:rsidRPr="00344CA4" w:rsidRDefault="00C65CDA" w:rsidP="004B0D60">
            <w:pPr>
              <w:rPr>
                <w:rFonts w:ascii="Marianne" w:hAnsi="Marianne"/>
              </w:rPr>
            </w:pPr>
          </w:p>
        </w:tc>
        <w:tc>
          <w:tcPr>
            <w:tcW w:w="2144" w:type="dxa"/>
          </w:tcPr>
          <w:p w14:paraId="05442EF1" w14:textId="474F8B34" w:rsidR="00C65CDA" w:rsidRPr="00344CA4" w:rsidRDefault="00C65CDA" w:rsidP="004B0D60">
            <w:pPr>
              <w:rPr>
                <w:rFonts w:ascii="Marianne" w:hAnsi="Marianne"/>
              </w:rPr>
            </w:pPr>
          </w:p>
        </w:tc>
      </w:tr>
      <w:tr w:rsidR="00C65CDA" w:rsidRPr="00344CA4" w14:paraId="77B99AE2" w14:textId="77777777" w:rsidTr="000C6523">
        <w:trPr>
          <w:trHeight w:val="288"/>
        </w:trPr>
        <w:tc>
          <w:tcPr>
            <w:tcW w:w="1646" w:type="dxa"/>
            <w:vMerge/>
            <w:tcBorders>
              <w:left w:val="single" w:sz="4" w:space="0" w:color="auto"/>
            </w:tcBorders>
          </w:tcPr>
          <w:p w14:paraId="3E039D47" w14:textId="77777777" w:rsidR="00C65CDA" w:rsidRPr="00344CA4" w:rsidRDefault="00C65CDA" w:rsidP="004B0D60">
            <w:pPr>
              <w:rPr>
                <w:rFonts w:ascii="Marianne" w:hAnsi="Marianne"/>
              </w:rPr>
            </w:pPr>
          </w:p>
        </w:tc>
        <w:tc>
          <w:tcPr>
            <w:tcW w:w="3169" w:type="dxa"/>
          </w:tcPr>
          <w:p w14:paraId="2BB58CED" w14:textId="6096A15B" w:rsidR="00C65CDA" w:rsidRPr="00344CA4" w:rsidRDefault="000C6523" w:rsidP="00C65CDA">
            <w:pPr>
              <w:rPr>
                <w:rFonts w:ascii="Marianne" w:hAnsi="Marianne"/>
              </w:rPr>
            </w:pPr>
            <w:r>
              <w:rPr>
                <w:rFonts w:ascii="Marianne" w:hAnsi="Marianne"/>
              </w:rPr>
              <w:t>Poiriers</w:t>
            </w:r>
          </w:p>
        </w:tc>
        <w:tc>
          <w:tcPr>
            <w:tcW w:w="2103" w:type="dxa"/>
          </w:tcPr>
          <w:p w14:paraId="32796ADB" w14:textId="77777777" w:rsidR="00C65CDA" w:rsidRPr="00344CA4" w:rsidRDefault="00C65CDA" w:rsidP="004B0D60">
            <w:pPr>
              <w:rPr>
                <w:rFonts w:ascii="Marianne" w:hAnsi="Marianne"/>
              </w:rPr>
            </w:pPr>
          </w:p>
        </w:tc>
        <w:tc>
          <w:tcPr>
            <w:tcW w:w="2144" w:type="dxa"/>
          </w:tcPr>
          <w:p w14:paraId="6EEC3BA8" w14:textId="6E5E4B3E" w:rsidR="00C65CDA" w:rsidRPr="00344CA4" w:rsidRDefault="00C65CDA" w:rsidP="004B0D60">
            <w:pPr>
              <w:rPr>
                <w:rFonts w:ascii="Marianne" w:hAnsi="Marianne"/>
              </w:rPr>
            </w:pPr>
          </w:p>
        </w:tc>
      </w:tr>
      <w:tr w:rsidR="00C65CDA" w:rsidRPr="00344CA4" w14:paraId="05E7B094" w14:textId="77777777" w:rsidTr="000C6523">
        <w:trPr>
          <w:trHeight w:val="288"/>
        </w:trPr>
        <w:tc>
          <w:tcPr>
            <w:tcW w:w="1646" w:type="dxa"/>
            <w:vMerge/>
            <w:tcBorders>
              <w:left w:val="single" w:sz="4" w:space="0" w:color="auto"/>
            </w:tcBorders>
          </w:tcPr>
          <w:p w14:paraId="264CD1D6" w14:textId="77777777" w:rsidR="00C65CDA" w:rsidRPr="00344CA4" w:rsidRDefault="00C65CDA" w:rsidP="00C65CDA">
            <w:pPr>
              <w:rPr>
                <w:rFonts w:ascii="Marianne" w:hAnsi="Marianne"/>
              </w:rPr>
            </w:pPr>
          </w:p>
        </w:tc>
        <w:tc>
          <w:tcPr>
            <w:tcW w:w="3169" w:type="dxa"/>
          </w:tcPr>
          <w:p w14:paraId="6C1ACD90" w14:textId="5963D4C0" w:rsidR="00C65CDA" w:rsidRDefault="00C65CDA" w:rsidP="00C65CDA">
            <w:pPr>
              <w:rPr>
                <w:rFonts w:ascii="Marianne" w:hAnsi="Marianne"/>
              </w:rPr>
            </w:pPr>
            <w:r>
              <w:rPr>
                <w:rFonts w:ascii="Marianne" w:hAnsi="Marianne"/>
              </w:rPr>
              <w:t>....</w:t>
            </w:r>
          </w:p>
        </w:tc>
        <w:tc>
          <w:tcPr>
            <w:tcW w:w="2103" w:type="dxa"/>
          </w:tcPr>
          <w:p w14:paraId="5B4D10CF" w14:textId="77777777" w:rsidR="00C65CDA" w:rsidRPr="00344CA4" w:rsidRDefault="00C65CDA" w:rsidP="00C65CDA">
            <w:pPr>
              <w:rPr>
                <w:rFonts w:ascii="Marianne" w:hAnsi="Marianne"/>
              </w:rPr>
            </w:pPr>
          </w:p>
        </w:tc>
        <w:tc>
          <w:tcPr>
            <w:tcW w:w="2144" w:type="dxa"/>
          </w:tcPr>
          <w:p w14:paraId="368ACD03" w14:textId="77777777" w:rsidR="00C65CDA" w:rsidRPr="00344CA4" w:rsidRDefault="00C65CDA" w:rsidP="00C65CDA">
            <w:pPr>
              <w:rPr>
                <w:rFonts w:ascii="Marianne" w:hAnsi="Marianne"/>
              </w:rPr>
            </w:pPr>
          </w:p>
        </w:tc>
      </w:tr>
      <w:tr w:rsidR="00C65CDA" w:rsidRPr="00344CA4" w14:paraId="66347E01" w14:textId="77777777" w:rsidTr="000C6523">
        <w:trPr>
          <w:trHeight w:val="288"/>
        </w:trPr>
        <w:tc>
          <w:tcPr>
            <w:tcW w:w="1646" w:type="dxa"/>
            <w:vMerge/>
            <w:tcBorders>
              <w:left w:val="single" w:sz="4" w:space="0" w:color="auto"/>
            </w:tcBorders>
          </w:tcPr>
          <w:p w14:paraId="246DD1FE" w14:textId="77777777" w:rsidR="00C65CDA" w:rsidRPr="00344CA4" w:rsidRDefault="00C65CDA" w:rsidP="00C65CDA">
            <w:pPr>
              <w:rPr>
                <w:rFonts w:ascii="Marianne" w:hAnsi="Marianne"/>
              </w:rPr>
            </w:pPr>
          </w:p>
        </w:tc>
        <w:tc>
          <w:tcPr>
            <w:tcW w:w="3169" w:type="dxa"/>
          </w:tcPr>
          <w:p w14:paraId="241DC7E7" w14:textId="76EDF1E5" w:rsidR="00C65CDA" w:rsidRDefault="00C65CDA" w:rsidP="00C65CDA">
            <w:pPr>
              <w:rPr>
                <w:rFonts w:ascii="Marianne" w:hAnsi="Marianne"/>
              </w:rPr>
            </w:pPr>
            <w:r>
              <w:rPr>
                <w:rFonts w:ascii="Marianne" w:hAnsi="Marianne"/>
              </w:rPr>
              <w:t>....</w:t>
            </w:r>
          </w:p>
        </w:tc>
        <w:tc>
          <w:tcPr>
            <w:tcW w:w="2103" w:type="dxa"/>
          </w:tcPr>
          <w:p w14:paraId="258ABF76" w14:textId="77777777" w:rsidR="00C65CDA" w:rsidRPr="00344CA4" w:rsidRDefault="00C65CDA" w:rsidP="00C65CDA">
            <w:pPr>
              <w:rPr>
                <w:rFonts w:ascii="Marianne" w:hAnsi="Marianne"/>
              </w:rPr>
            </w:pPr>
          </w:p>
        </w:tc>
        <w:tc>
          <w:tcPr>
            <w:tcW w:w="2144" w:type="dxa"/>
          </w:tcPr>
          <w:p w14:paraId="56DFE3D6" w14:textId="77777777" w:rsidR="00C65CDA" w:rsidRPr="00344CA4" w:rsidRDefault="00C65CDA" w:rsidP="00C65CDA">
            <w:pPr>
              <w:rPr>
                <w:rFonts w:ascii="Marianne" w:hAnsi="Marianne"/>
              </w:rPr>
            </w:pPr>
          </w:p>
        </w:tc>
      </w:tr>
      <w:tr w:rsidR="00C65CDA" w:rsidRPr="00344CA4" w14:paraId="4CBA4CB4" w14:textId="77777777" w:rsidTr="000C6523">
        <w:trPr>
          <w:trHeight w:val="288"/>
        </w:trPr>
        <w:tc>
          <w:tcPr>
            <w:tcW w:w="1646" w:type="dxa"/>
            <w:vMerge/>
            <w:tcBorders>
              <w:left w:val="single" w:sz="4" w:space="0" w:color="auto"/>
              <w:bottom w:val="single" w:sz="18" w:space="0" w:color="auto"/>
            </w:tcBorders>
          </w:tcPr>
          <w:p w14:paraId="06D2D079" w14:textId="77777777" w:rsidR="00C65CDA" w:rsidRPr="00344CA4" w:rsidRDefault="00C65CDA" w:rsidP="00C65CDA">
            <w:pPr>
              <w:rPr>
                <w:rFonts w:ascii="Marianne" w:hAnsi="Marianne"/>
              </w:rPr>
            </w:pPr>
          </w:p>
        </w:tc>
        <w:tc>
          <w:tcPr>
            <w:tcW w:w="3169" w:type="dxa"/>
            <w:tcBorders>
              <w:bottom w:val="single" w:sz="18" w:space="0" w:color="auto"/>
            </w:tcBorders>
          </w:tcPr>
          <w:p w14:paraId="609458D8" w14:textId="7FB79163" w:rsidR="00C65CDA" w:rsidRDefault="00C65CDA" w:rsidP="00C65CDA">
            <w:pPr>
              <w:rPr>
                <w:rFonts w:ascii="Marianne" w:hAnsi="Marianne"/>
              </w:rPr>
            </w:pPr>
            <w:r>
              <w:rPr>
                <w:rFonts w:ascii="Marianne" w:hAnsi="Marianne"/>
              </w:rPr>
              <w:t>....</w:t>
            </w:r>
          </w:p>
        </w:tc>
        <w:tc>
          <w:tcPr>
            <w:tcW w:w="2103" w:type="dxa"/>
            <w:tcBorders>
              <w:bottom w:val="single" w:sz="18" w:space="0" w:color="auto"/>
            </w:tcBorders>
          </w:tcPr>
          <w:p w14:paraId="36213AB9" w14:textId="77777777" w:rsidR="00C65CDA" w:rsidRPr="00344CA4" w:rsidRDefault="00C65CDA" w:rsidP="00C65CDA">
            <w:pPr>
              <w:rPr>
                <w:rFonts w:ascii="Marianne" w:hAnsi="Marianne"/>
              </w:rPr>
            </w:pPr>
          </w:p>
        </w:tc>
        <w:tc>
          <w:tcPr>
            <w:tcW w:w="2144" w:type="dxa"/>
            <w:tcBorders>
              <w:bottom w:val="single" w:sz="18" w:space="0" w:color="auto"/>
              <w:right w:val="single" w:sz="4" w:space="0" w:color="auto"/>
            </w:tcBorders>
          </w:tcPr>
          <w:p w14:paraId="33D6A665" w14:textId="77777777" w:rsidR="00C65CDA" w:rsidRPr="00344CA4" w:rsidRDefault="00C65CDA" w:rsidP="00C65CDA">
            <w:pPr>
              <w:rPr>
                <w:rFonts w:ascii="Marianne" w:hAnsi="Marianne"/>
              </w:rPr>
            </w:pPr>
          </w:p>
        </w:tc>
      </w:tr>
      <w:tr w:rsidR="00C65CDA" w:rsidRPr="00344CA4" w14:paraId="13F6A6DC" w14:textId="77777777" w:rsidTr="000C6523">
        <w:trPr>
          <w:trHeight w:val="288"/>
        </w:trPr>
        <w:tc>
          <w:tcPr>
            <w:tcW w:w="4815" w:type="dxa"/>
            <w:gridSpan w:val="2"/>
            <w:tcBorders>
              <w:top w:val="single" w:sz="18" w:space="0" w:color="auto"/>
              <w:left w:val="single" w:sz="18" w:space="0" w:color="auto"/>
              <w:bottom w:val="single" w:sz="18" w:space="0" w:color="auto"/>
            </w:tcBorders>
          </w:tcPr>
          <w:p w14:paraId="670048AF" w14:textId="094711C0" w:rsidR="00C65CDA" w:rsidRPr="00C65CDA" w:rsidRDefault="00C65CDA" w:rsidP="00C65CDA">
            <w:pPr>
              <w:rPr>
                <w:rFonts w:ascii="Marianne" w:hAnsi="Marianne"/>
                <w:b/>
                <w:highlight w:val="lightGray"/>
              </w:rPr>
            </w:pPr>
            <w:r w:rsidRPr="00C65CDA">
              <w:rPr>
                <w:rFonts w:ascii="Marianne" w:hAnsi="Marianne"/>
                <w:b/>
              </w:rPr>
              <w:t>TOTAL</w:t>
            </w:r>
          </w:p>
        </w:tc>
        <w:tc>
          <w:tcPr>
            <w:tcW w:w="2103" w:type="dxa"/>
            <w:tcBorders>
              <w:top w:val="single" w:sz="18" w:space="0" w:color="auto"/>
              <w:bottom w:val="single" w:sz="18" w:space="0" w:color="auto"/>
            </w:tcBorders>
          </w:tcPr>
          <w:p w14:paraId="1C6676D5" w14:textId="77777777" w:rsidR="00C65CDA" w:rsidRPr="00C65CDA" w:rsidRDefault="00C65CDA" w:rsidP="00C65CDA">
            <w:pPr>
              <w:rPr>
                <w:rFonts w:ascii="Marianne" w:hAnsi="Marianne"/>
                <w:highlight w:val="lightGray"/>
              </w:rPr>
            </w:pPr>
          </w:p>
        </w:tc>
        <w:tc>
          <w:tcPr>
            <w:tcW w:w="2144" w:type="dxa"/>
            <w:tcBorders>
              <w:top w:val="single" w:sz="18" w:space="0" w:color="auto"/>
              <w:bottom w:val="single" w:sz="18" w:space="0" w:color="auto"/>
              <w:right w:val="single" w:sz="18" w:space="0" w:color="auto"/>
            </w:tcBorders>
          </w:tcPr>
          <w:p w14:paraId="10F14BD3" w14:textId="77052B99" w:rsidR="00C65CDA" w:rsidRPr="00C65CDA" w:rsidRDefault="00C65CDA" w:rsidP="00C65CDA">
            <w:pPr>
              <w:rPr>
                <w:rFonts w:ascii="Marianne" w:hAnsi="Marianne"/>
                <w:highlight w:val="lightGray"/>
              </w:rPr>
            </w:pPr>
          </w:p>
        </w:tc>
      </w:tr>
    </w:tbl>
    <w:p w14:paraId="5A038290" w14:textId="43FDB3AE" w:rsidR="00603019" w:rsidRPr="00603019" w:rsidRDefault="00603019" w:rsidP="00603019"/>
    <w:p w14:paraId="4C3DB5B3" w14:textId="1D0F81C6" w:rsidR="00C65CDA" w:rsidRDefault="00C65CDA">
      <w:pPr>
        <w:rPr>
          <w:rFonts w:ascii="Marianne" w:eastAsiaTheme="majorEastAsia" w:hAnsi="Marianne" w:cstheme="majorBidi"/>
          <w:color w:val="C45911" w:themeColor="accent2" w:themeShade="BF"/>
          <w:sz w:val="32"/>
          <w:szCs w:val="32"/>
        </w:rPr>
      </w:pPr>
    </w:p>
    <w:p w14:paraId="76F2459E" w14:textId="1E3DB9ED" w:rsidR="000F5AF9" w:rsidRDefault="000F5AF9">
      <w:pPr>
        <w:rPr>
          <w:rFonts w:ascii="Marianne" w:eastAsiaTheme="majorEastAsia" w:hAnsi="Marianne" w:cstheme="majorBidi"/>
          <w:color w:val="C45911" w:themeColor="accent2" w:themeShade="BF"/>
          <w:sz w:val="32"/>
          <w:szCs w:val="32"/>
        </w:rPr>
      </w:pPr>
    </w:p>
    <w:p w14:paraId="41127078" w14:textId="77777777" w:rsidR="000F5AF9" w:rsidRDefault="000F5AF9">
      <w:pPr>
        <w:rPr>
          <w:rFonts w:ascii="Marianne" w:eastAsiaTheme="majorEastAsia" w:hAnsi="Marianne" w:cstheme="majorBidi"/>
          <w:color w:val="C45911" w:themeColor="accent2" w:themeShade="BF"/>
          <w:sz w:val="32"/>
          <w:szCs w:val="32"/>
        </w:rPr>
      </w:pPr>
    </w:p>
    <w:p w14:paraId="779802C7" w14:textId="62C78FF7" w:rsidR="00F00EF3" w:rsidRDefault="00CF6DB5" w:rsidP="0019577D">
      <w:pPr>
        <w:pStyle w:val="Titre3"/>
        <w:rPr>
          <w:rFonts w:ascii="Marianne" w:hAnsi="Marianne"/>
        </w:rPr>
      </w:pPr>
      <w:r>
        <w:rPr>
          <w:rFonts w:ascii="Marianne" w:hAnsi="Marianne"/>
        </w:rPr>
        <w:lastRenderedPageBreak/>
        <w:t>C</w:t>
      </w:r>
      <w:r w:rsidR="003A2B7D" w:rsidRPr="00344CA4">
        <w:rPr>
          <w:rFonts w:ascii="Marianne" w:hAnsi="Marianne"/>
        </w:rPr>
        <w:t>heptel</w:t>
      </w:r>
    </w:p>
    <w:p w14:paraId="37B71B72" w14:textId="7126723E" w:rsidR="0083061B" w:rsidRPr="0083061B" w:rsidRDefault="006A55B3" w:rsidP="0083061B">
      <w:pPr>
        <w:rPr>
          <w:rFonts w:ascii="Marianne" w:hAnsi="Marianne"/>
          <w:i/>
          <w:sz w:val="16"/>
          <w:szCs w:val="16"/>
        </w:rPr>
      </w:pPr>
      <w:r w:rsidRPr="006059F3">
        <w:rPr>
          <w:rFonts w:ascii="Marianne" w:hAnsi="Marianne"/>
          <w:i/>
          <w:sz w:val="16"/>
          <w:szCs w:val="16"/>
        </w:rPr>
        <w:t xml:space="preserve">A l’aide des tableaux </w:t>
      </w:r>
      <w:r>
        <w:rPr>
          <w:rFonts w:ascii="Marianne" w:hAnsi="Marianne"/>
          <w:i/>
          <w:sz w:val="16"/>
          <w:szCs w:val="16"/>
        </w:rPr>
        <w:t>3 et 4</w:t>
      </w:r>
      <w:r w:rsidRPr="006059F3">
        <w:rPr>
          <w:rFonts w:ascii="Marianne" w:hAnsi="Marianne"/>
          <w:i/>
          <w:sz w:val="16"/>
          <w:szCs w:val="16"/>
        </w:rPr>
        <w:t>, décrire le cheptel en 2022.</w:t>
      </w:r>
    </w:p>
    <w:p w14:paraId="63DB23B5" w14:textId="77777777" w:rsidR="0083061B" w:rsidRPr="006059F3" w:rsidRDefault="0083061B" w:rsidP="0083061B">
      <w:pPr>
        <w:pStyle w:val="Lgende"/>
        <w:keepNext/>
        <w:rPr>
          <w:rFonts w:ascii="Marianne" w:hAnsi="Marianne"/>
          <w:color w:val="000000" w:themeColor="text1"/>
          <w:sz w:val="22"/>
          <w:szCs w:val="22"/>
        </w:rPr>
      </w:pPr>
      <w:r w:rsidRPr="006059F3">
        <w:rPr>
          <w:rFonts w:ascii="Marianne" w:hAnsi="Marianne"/>
          <w:color w:val="000000" w:themeColor="text1"/>
          <w:sz w:val="22"/>
          <w:szCs w:val="22"/>
        </w:rPr>
        <w:t xml:space="preserve">Tableau </w:t>
      </w:r>
      <w:r>
        <w:rPr>
          <w:rFonts w:ascii="Marianne" w:hAnsi="Marianne"/>
          <w:color w:val="000000" w:themeColor="text1"/>
          <w:sz w:val="22"/>
          <w:szCs w:val="22"/>
        </w:rPr>
        <w:t>3</w:t>
      </w:r>
      <w:r w:rsidRPr="006059F3">
        <w:rPr>
          <w:rFonts w:ascii="Marianne" w:hAnsi="Marianne"/>
          <w:color w:val="000000" w:themeColor="text1"/>
          <w:sz w:val="22"/>
          <w:szCs w:val="22"/>
        </w:rPr>
        <w:t xml:space="preserve"> : Cheptel herbivore de l'exploitation agricole (UGB)</w:t>
      </w:r>
    </w:p>
    <w:tbl>
      <w:tblPr>
        <w:tblStyle w:val="Grilledutableau"/>
        <w:tblW w:w="0" w:type="auto"/>
        <w:tblLook w:val="04A0" w:firstRow="1" w:lastRow="0" w:firstColumn="1" w:lastColumn="0" w:noHBand="0" w:noVBand="1"/>
      </w:tblPr>
      <w:tblGrid>
        <w:gridCol w:w="2268"/>
        <w:gridCol w:w="1276"/>
        <w:gridCol w:w="1364"/>
        <w:gridCol w:w="1220"/>
        <w:gridCol w:w="1511"/>
        <w:gridCol w:w="1511"/>
      </w:tblGrid>
      <w:tr w:rsidR="0083061B" w:rsidRPr="006059F3" w14:paraId="1747D6E6" w14:textId="77777777" w:rsidTr="0083061B">
        <w:tc>
          <w:tcPr>
            <w:tcW w:w="2268" w:type="dxa"/>
            <w:tcBorders>
              <w:top w:val="nil"/>
              <w:left w:val="nil"/>
              <w:bottom w:val="single" w:sz="4" w:space="0" w:color="auto"/>
              <w:right w:val="single" w:sz="4" w:space="0" w:color="auto"/>
            </w:tcBorders>
          </w:tcPr>
          <w:p w14:paraId="68F5C2E0" w14:textId="77777777" w:rsidR="0083061B" w:rsidRPr="006059F3" w:rsidRDefault="0083061B" w:rsidP="0083061B">
            <w:pPr>
              <w:rPr>
                <w:rFonts w:ascii="Marianne" w:hAnsi="Marianne"/>
              </w:rPr>
            </w:pPr>
          </w:p>
        </w:tc>
        <w:tc>
          <w:tcPr>
            <w:tcW w:w="1276" w:type="dxa"/>
            <w:tcBorders>
              <w:left w:val="single" w:sz="4" w:space="0" w:color="auto"/>
            </w:tcBorders>
            <w:shd w:val="clear" w:color="auto" w:fill="F4B083" w:themeFill="accent2" w:themeFillTint="99"/>
          </w:tcPr>
          <w:p w14:paraId="3741E956" w14:textId="77777777" w:rsidR="0083061B" w:rsidRPr="006059F3" w:rsidRDefault="0083061B" w:rsidP="0083061B">
            <w:pPr>
              <w:rPr>
                <w:rFonts w:ascii="Marianne" w:hAnsi="Marianne"/>
              </w:rPr>
            </w:pPr>
            <w:r w:rsidRPr="006059F3">
              <w:rPr>
                <w:rFonts w:ascii="Marianne" w:hAnsi="Marianne"/>
              </w:rPr>
              <w:t>Effectif moyen</w:t>
            </w:r>
          </w:p>
        </w:tc>
        <w:tc>
          <w:tcPr>
            <w:tcW w:w="1276" w:type="dxa"/>
            <w:shd w:val="clear" w:color="auto" w:fill="F4B083" w:themeFill="accent2" w:themeFillTint="99"/>
          </w:tcPr>
          <w:p w14:paraId="76A15989" w14:textId="77777777" w:rsidR="0083061B" w:rsidRPr="006059F3" w:rsidRDefault="0083061B" w:rsidP="0083061B">
            <w:pPr>
              <w:rPr>
                <w:rFonts w:ascii="Marianne" w:hAnsi="Marianne"/>
              </w:rPr>
            </w:pPr>
            <w:r w:rsidRPr="006059F3">
              <w:rPr>
                <w:rFonts w:ascii="Marianne" w:hAnsi="Marianne"/>
              </w:rPr>
              <w:t>Coefficient UGB</w:t>
            </w:r>
          </w:p>
        </w:tc>
        <w:tc>
          <w:tcPr>
            <w:tcW w:w="1220" w:type="dxa"/>
            <w:shd w:val="clear" w:color="auto" w:fill="F4B083" w:themeFill="accent2" w:themeFillTint="99"/>
          </w:tcPr>
          <w:p w14:paraId="26F4E00C" w14:textId="77777777" w:rsidR="0083061B" w:rsidRPr="006059F3" w:rsidRDefault="0083061B" w:rsidP="0083061B">
            <w:pPr>
              <w:rPr>
                <w:rFonts w:ascii="Marianne" w:hAnsi="Marianne"/>
              </w:rPr>
            </w:pPr>
            <w:r w:rsidRPr="006059F3">
              <w:rPr>
                <w:rFonts w:ascii="Marianne" w:hAnsi="Marianne"/>
              </w:rPr>
              <w:t>Total</w:t>
            </w:r>
          </w:p>
        </w:tc>
        <w:tc>
          <w:tcPr>
            <w:tcW w:w="3022" w:type="dxa"/>
            <w:gridSpan w:val="2"/>
            <w:shd w:val="clear" w:color="auto" w:fill="F4B083" w:themeFill="accent2" w:themeFillTint="99"/>
          </w:tcPr>
          <w:p w14:paraId="1B43E8D4" w14:textId="77777777" w:rsidR="0083061B" w:rsidRPr="006059F3" w:rsidRDefault="0083061B" w:rsidP="0083061B">
            <w:pPr>
              <w:rPr>
                <w:rFonts w:ascii="Marianne" w:hAnsi="Marianne"/>
              </w:rPr>
            </w:pPr>
            <w:r w:rsidRPr="006059F3">
              <w:rPr>
                <w:rFonts w:ascii="Marianne" w:hAnsi="Marianne"/>
              </w:rPr>
              <w:t>Total par catégorie</w:t>
            </w:r>
          </w:p>
        </w:tc>
      </w:tr>
      <w:tr w:rsidR="0083061B" w:rsidRPr="006059F3" w14:paraId="02D52208" w14:textId="77777777" w:rsidTr="0083061B">
        <w:tc>
          <w:tcPr>
            <w:tcW w:w="2268" w:type="dxa"/>
            <w:tcBorders>
              <w:top w:val="single" w:sz="4" w:space="0" w:color="auto"/>
            </w:tcBorders>
            <w:shd w:val="clear" w:color="auto" w:fill="538135" w:themeFill="accent6" w:themeFillShade="BF"/>
          </w:tcPr>
          <w:p w14:paraId="3A0BECC7"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 xml:space="preserve">Bovin </w:t>
            </w:r>
            <w:r>
              <w:rPr>
                <w:rFonts w:ascii="Marianne" w:hAnsi="Marianne"/>
                <w:color w:val="FFFFFF" w:themeColor="background1"/>
                <w:sz w:val="18"/>
                <w:szCs w:val="18"/>
              </w:rPr>
              <w:t xml:space="preserve">de </w:t>
            </w:r>
            <w:r w:rsidRPr="006059F3">
              <w:rPr>
                <w:rFonts w:ascii="Marianne" w:hAnsi="Marianne"/>
                <w:color w:val="FFFFFF" w:themeColor="background1"/>
                <w:sz w:val="18"/>
                <w:szCs w:val="18"/>
              </w:rPr>
              <w:t>moins de 6 mois</w:t>
            </w:r>
            <w:r>
              <w:rPr>
                <w:rFonts w:ascii="Marianne" w:hAnsi="Marianne"/>
                <w:color w:val="FFFFFF" w:themeColor="background1"/>
                <w:sz w:val="18"/>
                <w:szCs w:val="18"/>
              </w:rPr>
              <w:t xml:space="preserve"> (dont veaux de boucherie)</w:t>
            </w:r>
          </w:p>
        </w:tc>
        <w:tc>
          <w:tcPr>
            <w:tcW w:w="1276" w:type="dxa"/>
          </w:tcPr>
          <w:p w14:paraId="7687631C" w14:textId="77777777" w:rsidR="0083061B" w:rsidRPr="006059F3" w:rsidRDefault="0083061B" w:rsidP="0083061B">
            <w:pPr>
              <w:rPr>
                <w:rFonts w:ascii="Marianne" w:hAnsi="Marianne"/>
              </w:rPr>
            </w:pPr>
          </w:p>
        </w:tc>
        <w:tc>
          <w:tcPr>
            <w:tcW w:w="1276" w:type="dxa"/>
          </w:tcPr>
          <w:p w14:paraId="42F21AB0" w14:textId="77777777" w:rsidR="0083061B" w:rsidRPr="006059F3" w:rsidRDefault="0083061B" w:rsidP="0083061B">
            <w:pPr>
              <w:rPr>
                <w:rFonts w:ascii="Marianne" w:hAnsi="Marianne"/>
              </w:rPr>
            </w:pPr>
            <w:r w:rsidRPr="006059F3">
              <w:rPr>
                <w:rFonts w:ascii="Marianne" w:hAnsi="Marianne"/>
              </w:rPr>
              <w:t>0,4</w:t>
            </w:r>
          </w:p>
        </w:tc>
        <w:tc>
          <w:tcPr>
            <w:tcW w:w="1220" w:type="dxa"/>
          </w:tcPr>
          <w:p w14:paraId="5CF6B2F8" w14:textId="77777777" w:rsidR="0083061B" w:rsidRPr="006059F3" w:rsidRDefault="0083061B" w:rsidP="0083061B">
            <w:pPr>
              <w:rPr>
                <w:rFonts w:ascii="Marianne" w:hAnsi="Marianne"/>
              </w:rPr>
            </w:pPr>
          </w:p>
        </w:tc>
        <w:tc>
          <w:tcPr>
            <w:tcW w:w="1511" w:type="dxa"/>
            <w:vMerge w:val="restart"/>
          </w:tcPr>
          <w:p w14:paraId="7F3CB68C" w14:textId="77777777" w:rsidR="0083061B" w:rsidRPr="006059F3" w:rsidRDefault="0083061B" w:rsidP="0083061B">
            <w:pPr>
              <w:rPr>
                <w:rFonts w:ascii="Marianne" w:hAnsi="Marianne"/>
              </w:rPr>
            </w:pPr>
          </w:p>
        </w:tc>
        <w:tc>
          <w:tcPr>
            <w:tcW w:w="1511" w:type="dxa"/>
            <w:vMerge w:val="restart"/>
          </w:tcPr>
          <w:p w14:paraId="57340C9F" w14:textId="77777777" w:rsidR="0083061B" w:rsidRPr="006059F3" w:rsidRDefault="0083061B" w:rsidP="0083061B">
            <w:pPr>
              <w:rPr>
                <w:rFonts w:ascii="Marianne" w:hAnsi="Marianne"/>
              </w:rPr>
            </w:pPr>
            <w:r w:rsidRPr="006059F3">
              <w:rPr>
                <w:rFonts w:ascii="Marianne" w:hAnsi="Marianne"/>
              </w:rPr>
              <w:t>Bovin</w:t>
            </w:r>
          </w:p>
        </w:tc>
      </w:tr>
      <w:tr w:rsidR="0083061B" w:rsidRPr="006059F3" w14:paraId="56854874" w14:textId="77777777" w:rsidTr="0083061B">
        <w:tc>
          <w:tcPr>
            <w:tcW w:w="2268" w:type="dxa"/>
            <w:shd w:val="clear" w:color="auto" w:fill="538135" w:themeFill="accent6" w:themeFillShade="BF"/>
          </w:tcPr>
          <w:p w14:paraId="45874075"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Bovin 6 à 24 mois</w:t>
            </w:r>
          </w:p>
        </w:tc>
        <w:tc>
          <w:tcPr>
            <w:tcW w:w="1276" w:type="dxa"/>
          </w:tcPr>
          <w:p w14:paraId="70C0A125" w14:textId="77777777" w:rsidR="0083061B" w:rsidRPr="006059F3" w:rsidRDefault="0083061B" w:rsidP="0083061B">
            <w:pPr>
              <w:rPr>
                <w:rFonts w:ascii="Marianne" w:hAnsi="Marianne"/>
              </w:rPr>
            </w:pPr>
          </w:p>
        </w:tc>
        <w:tc>
          <w:tcPr>
            <w:tcW w:w="1276" w:type="dxa"/>
          </w:tcPr>
          <w:p w14:paraId="28F2F4B7" w14:textId="77777777" w:rsidR="0083061B" w:rsidRPr="006059F3" w:rsidRDefault="0083061B" w:rsidP="0083061B">
            <w:pPr>
              <w:rPr>
                <w:rFonts w:ascii="Marianne" w:hAnsi="Marianne"/>
              </w:rPr>
            </w:pPr>
            <w:r w:rsidRPr="006059F3">
              <w:rPr>
                <w:rFonts w:ascii="Marianne" w:hAnsi="Marianne"/>
              </w:rPr>
              <w:t>0,6</w:t>
            </w:r>
          </w:p>
        </w:tc>
        <w:tc>
          <w:tcPr>
            <w:tcW w:w="1220" w:type="dxa"/>
          </w:tcPr>
          <w:p w14:paraId="0BA2D618" w14:textId="77777777" w:rsidR="0083061B" w:rsidRPr="006059F3" w:rsidRDefault="0083061B" w:rsidP="0083061B">
            <w:pPr>
              <w:rPr>
                <w:rFonts w:ascii="Marianne" w:hAnsi="Marianne"/>
              </w:rPr>
            </w:pPr>
          </w:p>
        </w:tc>
        <w:tc>
          <w:tcPr>
            <w:tcW w:w="1511" w:type="dxa"/>
            <w:vMerge/>
          </w:tcPr>
          <w:p w14:paraId="00FC0062" w14:textId="77777777" w:rsidR="0083061B" w:rsidRPr="006059F3" w:rsidRDefault="0083061B" w:rsidP="0083061B">
            <w:pPr>
              <w:rPr>
                <w:rFonts w:ascii="Marianne" w:hAnsi="Marianne"/>
              </w:rPr>
            </w:pPr>
          </w:p>
        </w:tc>
        <w:tc>
          <w:tcPr>
            <w:tcW w:w="1511" w:type="dxa"/>
            <w:vMerge/>
          </w:tcPr>
          <w:p w14:paraId="5EA762C7" w14:textId="77777777" w:rsidR="0083061B" w:rsidRPr="006059F3" w:rsidRDefault="0083061B" w:rsidP="0083061B">
            <w:pPr>
              <w:rPr>
                <w:rFonts w:ascii="Marianne" w:hAnsi="Marianne"/>
              </w:rPr>
            </w:pPr>
          </w:p>
        </w:tc>
      </w:tr>
      <w:tr w:rsidR="0083061B" w:rsidRPr="006059F3" w14:paraId="7B4130E0" w14:textId="77777777" w:rsidTr="0083061B">
        <w:tc>
          <w:tcPr>
            <w:tcW w:w="2268" w:type="dxa"/>
            <w:shd w:val="clear" w:color="auto" w:fill="538135" w:themeFill="accent6" w:themeFillShade="BF"/>
          </w:tcPr>
          <w:p w14:paraId="52397F7A"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Bovin plus de 24 mois</w:t>
            </w:r>
          </w:p>
        </w:tc>
        <w:tc>
          <w:tcPr>
            <w:tcW w:w="1276" w:type="dxa"/>
          </w:tcPr>
          <w:p w14:paraId="02DC5666" w14:textId="77777777" w:rsidR="0083061B" w:rsidRPr="006059F3" w:rsidRDefault="0083061B" w:rsidP="0083061B">
            <w:pPr>
              <w:rPr>
                <w:rFonts w:ascii="Marianne" w:hAnsi="Marianne"/>
              </w:rPr>
            </w:pPr>
          </w:p>
        </w:tc>
        <w:tc>
          <w:tcPr>
            <w:tcW w:w="1276" w:type="dxa"/>
          </w:tcPr>
          <w:p w14:paraId="59EB29D2" w14:textId="77777777" w:rsidR="0083061B" w:rsidRPr="006059F3" w:rsidRDefault="0083061B" w:rsidP="0083061B">
            <w:pPr>
              <w:rPr>
                <w:rFonts w:ascii="Marianne" w:hAnsi="Marianne"/>
              </w:rPr>
            </w:pPr>
            <w:r w:rsidRPr="006059F3">
              <w:rPr>
                <w:rFonts w:ascii="Marianne" w:hAnsi="Marianne"/>
              </w:rPr>
              <w:t>1</w:t>
            </w:r>
          </w:p>
        </w:tc>
        <w:tc>
          <w:tcPr>
            <w:tcW w:w="1220" w:type="dxa"/>
          </w:tcPr>
          <w:p w14:paraId="2DB041EC" w14:textId="77777777" w:rsidR="0083061B" w:rsidRPr="006059F3" w:rsidRDefault="0083061B" w:rsidP="0083061B">
            <w:pPr>
              <w:rPr>
                <w:rFonts w:ascii="Marianne" w:hAnsi="Marianne"/>
              </w:rPr>
            </w:pPr>
          </w:p>
        </w:tc>
        <w:tc>
          <w:tcPr>
            <w:tcW w:w="1511" w:type="dxa"/>
            <w:vMerge/>
          </w:tcPr>
          <w:p w14:paraId="5DDDC30A" w14:textId="77777777" w:rsidR="0083061B" w:rsidRPr="006059F3" w:rsidRDefault="0083061B" w:rsidP="0083061B">
            <w:pPr>
              <w:rPr>
                <w:rFonts w:ascii="Marianne" w:hAnsi="Marianne"/>
              </w:rPr>
            </w:pPr>
          </w:p>
        </w:tc>
        <w:tc>
          <w:tcPr>
            <w:tcW w:w="1511" w:type="dxa"/>
            <w:vMerge/>
          </w:tcPr>
          <w:p w14:paraId="1F903B57" w14:textId="77777777" w:rsidR="0083061B" w:rsidRPr="006059F3" w:rsidRDefault="0083061B" w:rsidP="0083061B">
            <w:pPr>
              <w:rPr>
                <w:rFonts w:ascii="Marianne" w:hAnsi="Marianne"/>
              </w:rPr>
            </w:pPr>
          </w:p>
        </w:tc>
      </w:tr>
      <w:tr w:rsidR="0083061B" w:rsidRPr="006059F3" w14:paraId="4F1B1E06" w14:textId="77777777" w:rsidTr="0083061B">
        <w:tc>
          <w:tcPr>
            <w:tcW w:w="2268" w:type="dxa"/>
            <w:shd w:val="clear" w:color="auto" w:fill="538135" w:themeFill="accent6" w:themeFillShade="BF"/>
          </w:tcPr>
          <w:p w14:paraId="0EFCEB07"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Caprin moins d’un an</w:t>
            </w:r>
          </w:p>
        </w:tc>
        <w:tc>
          <w:tcPr>
            <w:tcW w:w="1276" w:type="dxa"/>
          </w:tcPr>
          <w:p w14:paraId="17D12384" w14:textId="77777777" w:rsidR="0083061B" w:rsidRPr="006059F3" w:rsidRDefault="0083061B" w:rsidP="0083061B">
            <w:pPr>
              <w:rPr>
                <w:rFonts w:ascii="Marianne" w:hAnsi="Marianne"/>
              </w:rPr>
            </w:pPr>
          </w:p>
        </w:tc>
        <w:tc>
          <w:tcPr>
            <w:tcW w:w="1276" w:type="dxa"/>
          </w:tcPr>
          <w:p w14:paraId="4D4C4CBA" w14:textId="77777777" w:rsidR="0083061B" w:rsidRPr="006059F3" w:rsidRDefault="0083061B" w:rsidP="0083061B">
            <w:pPr>
              <w:rPr>
                <w:rFonts w:ascii="Marianne" w:hAnsi="Marianne"/>
              </w:rPr>
            </w:pPr>
            <w:r w:rsidRPr="006059F3">
              <w:rPr>
                <w:rFonts w:ascii="Marianne" w:hAnsi="Marianne"/>
              </w:rPr>
              <w:t>0</w:t>
            </w:r>
          </w:p>
        </w:tc>
        <w:tc>
          <w:tcPr>
            <w:tcW w:w="1220" w:type="dxa"/>
          </w:tcPr>
          <w:p w14:paraId="03286A3E" w14:textId="77777777" w:rsidR="0083061B" w:rsidRPr="006059F3" w:rsidRDefault="0083061B" w:rsidP="0083061B">
            <w:pPr>
              <w:rPr>
                <w:rFonts w:ascii="Marianne" w:hAnsi="Marianne"/>
              </w:rPr>
            </w:pPr>
          </w:p>
        </w:tc>
        <w:tc>
          <w:tcPr>
            <w:tcW w:w="1511" w:type="dxa"/>
            <w:vMerge w:val="restart"/>
          </w:tcPr>
          <w:p w14:paraId="40808ADD" w14:textId="77777777" w:rsidR="0083061B" w:rsidRPr="006059F3" w:rsidRDefault="0083061B" w:rsidP="0083061B">
            <w:pPr>
              <w:rPr>
                <w:rFonts w:ascii="Marianne" w:hAnsi="Marianne"/>
              </w:rPr>
            </w:pPr>
          </w:p>
        </w:tc>
        <w:tc>
          <w:tcPr>
            <w:tcW w:w="1511" w:type="dxa"/>
            <w:vMerge w:val="restart"/>
          </w:tcPr>
          <w:p w14:paraId="1E5C1EED" w14:textId="77777777" w:rsidR="0083061B" w:rsidRPr="006059F3" w:rsidRDefault="0083061B" w:rsidP="0083061B">
            <w:pPr>
              <w:rPr>
                <w:rFonts w:ascii="Marianne" w:hAnsi="Marianne"/>
              </w:rPr>
            </w:pPr>
            <w:r w:rsidRPr="006059F3">
              <w:rPr>
                <w:rFonts w:ascii="Marianne" w:hAnsi="Marianne"/>
              </w:rPr>
              <w:t>Caprin</w:t>
            </w:r>
          </w:p>
        </w:tc>
      </w:tr>
      <w:tr w:rsidR="0083061B" w:rsidRPr="006059F3" w14:paraId="52C0A568" w14:textId="77777777" w:rsidTr="0083061B">
        <w:tc>
          <w:tcPr>
            <w:tcW w:w="2268" w:type="dxa"/>
            <w:shd w:val="clear" w:color="auto" w:fill="538135" w:themeFill="accent6" w:themeFillShade="BF"/>
          </w:tcPr>
          <w:p w14:paraId="5E5BA14C"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Caprin plus d’un an</w:t>
            </w:r>
          </w:p>
        </w:tc>
        <w:tc>
          <w:tcPr>
            <w:tcW w:w="1276" w:type="dxa"/>
          </w:tcPr>
          <w:p w14:paraId="7C47C7A2" w14:textId="77777777" w:rsidR="0083061B" w:rsidRPr="006059F3" w:rsidRDefault="0083061B" w:rsidP="0083061B">
            <w:pPr>
              <w:rPr>
                <w:rFonts w:ascii="Marianne" w:hAnsi="Marianne"/>
              </w:rPr>
            </w:pPr>
          </w:p>
        </w:tc>
        <w:tc>
          <w:tcPr>
            <w:tcW w:w="1276" w:type="dxa"/>
          </w:tcPr>
          <w:p w14:paraId="68C288B0" w14:textId="77777777" w:rsidR="0083061B" w:rsidRPr="006059F3" w:rsidRDefault="0083061B" w:rsidP="0083061B">
            <w:pPr>
              <w:rPr>
                <w:rFonts w:ascii="Marianne" w:hAnsi="Marianne"/>
              </w:rPr>
            </w:pPr>
            <w:r w:rsidRPr="006059F3">
              <w:rPr>
                <w:rFonts w:ascii="Marianne" w:hAnsi="Marianne"/>
              </w:rPr>
              <w:t>0,15</w:t>
            </w:r>
          </w:p>
        </w:tc>
        <w:tc>
          <w:tcPr>
            <w:tcW w:w="1220" w:type="dxa"/>
          </w:tcPr>
          <w:p w14:paraId="0A02A514" w14:textId="77777777" w:rsidR="0083061B" w:rsidRPr="006059F3" w:rsidRDefault="0083061B" w:rsidP="0083061B">
            <w:pPr>
              <w:rPr>
                <w:rFonts w:ascii="Marianne" w:hAnsi="Marianne"/>
              </w:rPr>
            </w:pPr>
          </w:p>
        </w:tc>
        <w:tc>
          <w:tcPr>
            <w:tcW w:w="1511" w:type="dxa"/>
            <w:vMerge/>
          </w:tcPr>
          <w:p w14:paraId="22839B47" w14:textId="77777777" w:rsidR="0083061B" w:rsidRPr="006059F3" w:rsidRDefault="0083061B" w:rsidP="0083061B">
            <w:pPr>
              <w:rPr>
                <w:rFonts w:ascii="Marianne" w:hAnsi="Marianne"/>
              </w:rPr>
            </w:pPr>
          </w:p>
        </w:tc>
        <w:tc>
          <w:tcPr>
            <w:tcW w:w="1511" w:type="dxa"/>
            <w:vMerge/>
          </w:tcPr>
          <w:p w14:paraId="2DE8B04F" w14:textId="77777777" w:rsidR="0083061B" w:rsidRPr="006059F3" w:rsidRDefault="0083061B" w:rsidP="0083061B">
            <w:pPr>
              <w:rPr>
                <w:rFonts w:ascii="Marianne" w:hAnsi="Marianne"/>
              </w:rPr>
            </w:pPr>
          </w:p>
        </w:tc>
      </w:tr>
      <w:tr w:rsidR="0083061B" w:rsidRPr="006059F3" w14:paraId="068F2702" w14:textId="77777777" w:rsidTr="0083061B">
        <w:tc>
          <w:tcPr>
            <w:tcW w:w="2268" w:type="dxa"/>
            <w:shd w:val="clear" w:color="auto" w:fill="538135" w:themeFill="accent6" w:themeFillShade="BF"/>
          </w:tcPr>
          <w:p w14:paraId="43967766"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Ovin moins d’un an</w:t>
            </w:r>
          </w:p>
        </w:tc>
        <w:tc>
          <w:tcPr>
            <w:tcW w:w="1276" w:type="dxa"/>
          </w:tcPr>
          <w:p w14:paraId="7E6F5E1D" w14:textId="77777777" w:rsidR="0083061B" w:rsidRPr="006059F3" w:rsidRDefault="0083061B" w:rsidP="0083061B">
            <w:pPr>
              <w:rPr>
                <w:rFonts w:ascii="Marianne" w:hAnsi="Marianne"/>
              </w:rPr>
            </w:pPr>
          </w:p>
        </w:tc>
        <w:tc>
          <w:tcPr>
            <w:tcW w:w="1276" w:type="dxa"/>
          </w:tcPr>
          <w:p w14:paraId="117A8B7A" w14:textId="77777777" w:rsidR="0083061B" w:rsidRPr="006059F3" w:rsidRDefault="0083061B" w:rsidP="0083061B">
            <w:pPr>
              <w:rPr>
                <w:rFonts w:ascii="Marianne" w:hAnsi="Marianne"/>
              </w:rPr>
            </w:pPr>
            <w:r w:rsidRPr="006059F3">
              <w:rPr>
                <w:rFonts w:ascii="Marianne" w:hAnsi="Marianne"/>
              </w:rPr>
              <w:t>0</w:t>
            </w:r>
          </w:p>
        </w:tc>
        <w:tc>
          <w:tcPr>
            <w:tcW w:w="1220" w:type="dxa"/>
          </w:tcPr>
          <w:p w14:paraId="2545946C" w14:textId="77777777" w:rsidR="0083061B" w:rsidRPr="006059F3" w:rsidRDefault="0083061B" w:rsidP="0083061B">
            <w:pPr>
              <w:rPr>
                <w:rFonts w:ascii="Marianne" w:hAnsi="Marianne"/>
              </w:rPr>
            </w:pPr>
          </w:p>
        </w:tc>
        <w:tc>
          <w:tcPr>
            <w:tcW w:w="1511" w:type="dxa"/>
            <w:vMerge w:val="restart"/>
          </w:tcPr>
          <w:p w14:paraId="795BC98C" w14:textId="77777777" w:rsidR="0083061B" w:rsidRPr="006059F3" w:rsidRDefault="0083061B" w:rsidP="0083061B">
            <w:pPr>
              <w:rPr>
                <w:rFonts w:ascii="Marianne" w:hAnsi="Marianne"/>
              </w:rPr>
            </w:pPr>
          </w:p>
        </w:tc>
        <w:tc>
          <w:tcPr>
            <w:tcW w:w="1511" w:type="dxa"/>
            <w:vMerge w:val="restart"/>
          </w:tcPr>
          <w:p w14:paraId="515009A7" w14:textId="77777777" w:rsidR="0083061B" w:rsidRPr="006059F3" w:rsidRDefault="0083061B" w:rsidP="0083061B">
            <w:pPr>
              <w:rPr>
                <w:rFonts w:ascii="Marianne" w:hAnsi="Marianne"/>
              </w:rPr>
            </w:pPr>
            <w:r w:rsidRPr="006059F3">
              <w:rPr>
                <w:rFonts w:ascii="Marianne" w:hAnsi="Marianne"/>
              </w:rPr>
              <w:t>Ovin</w:t>
            </w:r>
          </w:p>
        </w:tc>
      </w:tr>
      <w:tr w:rsidR="0083061B" w:rsidRPr="006059F3" w14:paraId="007AE189" w14:textId="77777777" w:rsidTr="0083061B">
        <w:tc>
          <w:tcPr>
            <w:tcW w:w="2268" w:type="dxa"/>
            <w:shd w:val="clear" w:color="auto" w:fill="538135" w:themeFill="accent6" w:themeFillShade="BF"/>
          </w:tcPr>
          <w:p w14:paraId="3CD83B50"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Ovin plus d’un an</w:t>
            </w:r>
          </w:p>
        </w:tc>
        <w:tc>
          <w:tcPr>
            <w:tcW w:w="1276" w:type="dxa"/>
          </w:tcPr>
          <w:p w14:paraId="4E683FC2" w14:textId="77777777" w:rsidR="0083061B" w:rsidRPr="006059F3" w:rsidRDefault="0083061B" w:rsidP="0083061B">
            <w:pPr>
              <w:rPr>
                <w:rFonts w:ascii="Marianne" w:hAnsi="Marianne"/>
              </w:rPr>
            </w:pPr>
          </w:p>
        </w:tc>
        <w:tc>
          <w:tcPr>
            <w:tcW w:w="1276" w:type="dxa"/>
          </w:tcPr>
          <w:p w14:paraId="1062CB33" w14:textId="77777777" w:rsidR="0083061B" w:rsidRPr="006059F3" w:rsidRDefault="0083061B" w:rsidP="0083061B">
            <w:pPr>
              <w:rPr>
                <w:rFonts w:ascii="Marianne" w:hAnsi="Marianne"/>
              </w:rPr>
            </w:pPr>
            <w:r w:rsidRPr="006059F3">
              <w:rPr>
                <w:rFonts w:ascii="Marianne" w:hAnsi="Marianne"/>
              </w:rPr>
              <w:t>0,15</w:t>
            </w:r>
          </w:p>
        </w:tc>
        <w:tc>
          <w:tcPr>
            <w:tcW w:w="1220" w:type="dxa"/>
          </w:tcPr>
          <w:p w14:paraId="391A0F36" w14:textId="77777777" w:rsidR="0083061B" w:rsidRPr="006059F3" w:rsidRDefault="0083061B" w:rsidP="0083061B">
            <w:pPr>
              <w:rPr>
                <w:rFonts w:ascii="Marianne" w:hAnsi="Marianne"/>
              </w:rPr>
            </w:pPr>
          </w:p>
        </w:tc>
        <w:tc>
          <w:tcPr>
            <w:tcW w:w="1511" w:type="dxa"/>
            <w:vMerge/>
          </w:tcPr>
          <w:p w14:paraId="37C6607C" w14:textId="77777777" w:rsidR="0083061B" w:rsidRPr="006059F3" w:rsidRDefault="0083061B" w:rsidP="0083061B">
            <w:pPr>
              <w:rPr>
                <w:rFonts w:ascii="Marianne" w:hAnsi="Marianne"/>
              </w:rPr>
            </w:pPr>
          </w:p>
        </w:tc>
        <w:tc>
          <w:tcPr>
            <w:tcW w:w="1511" w:type="dxa"/>
            <w:vMerge/>
          </w:tcPr>
          <w:p w14:paraId="50705508" w14:textId="77777777" w:rsidR="0083061B" w:rsidRPr="006059F3" w:rsidRDefault="0083061B" w:rsidP="0083061B">
            <w:pPr>
              <w:rPr>
                <w:rFonts w:ascii="Marianne" w:hAnsi="Marianne"/>
              </w:rPr>
            </w:pPr>
          </w:p>
        </w:tc>
      </w:tr>
      <w:tr w:rsidR="0083061B" w:rsidRPr="006059F3" w14:paraId="50F7735A" w14:textId="77777777" w:rsidTr="0083061B">
        <w:tc>
          <w:tcPr>
            <w:tcW w:w="2268" w:type="dxa"/>
            <w:shd w:val="clear" w:color="auto" w:fill="538135" w:themeFill="accent6" w:themeFillShade="BF"/>
          </w:tcPr>
          <w:p w14:paraId="052AFF25"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Equin moins de 6 mois</w:t>
            </w:r>
          </w:p>
        </w:tc>
        <w:tc>
          <w:tcPr>
            <w:tcW w:w="1276" w:type="dxa"/>
          </w:tcPr>
          <w:p w14:paraId="5D8ACEA9" w14:textId="77777777" w:rsidR="0083061B" w:rsidRPr="006059F3" w:rsidRDefault="0083061B" w:rsidP="0083061B">
            <w:pPr>
              <w:rPr>
                <w:rFonts w:ascii="Marianne" w:hAnsi="Marianne"/>
              </w:rPr>
            </w:pPr>
          </w:p>
        </w:tc>
        <w:tc>
          <w:tcPr>
            <w:tcW w:w="1276" w:type="dxa"/>
          </w:tcPr>
          <w:p w14:paraId="312712C7" w14:textId="77777777" w:rsidR="0083061B" w:rsidRPr="006059F3" w:rsidRDefault="0083061B" w:rsidP="0083061B">
            <w:pPr>
              <w:rPr>
                <w:rFonts w:ascii="Marianne" w:hAnsi="Marianne"/>
              </w:rPr>
            </w:pPr>
            <w:r w:rsidRPr="006059F3">
              <w:rPr>
                <w:rFonts w:ascii="Marianne" w:hAnsi="Marianne"/>
              </w:rPr>
              <w:t>0</w:t>
            </w:r>
          </w:p>
        </w:tc>
        <w:tc>
          <w:tcPr>
            <w:tcW w:w="1220" w:type="dxa"/>
          </w:tcPr>
          <w:p w14:paraId="43082DAA" w14:textId="77777777" w:rsidR="0083061B" w:rsidRPr="006059F3" w:rsidRDefault="0083061B" w:rsidP="0083061B">
            <w:pPr>
              <w:rPr>
                <w:rFonts w:ascii="Marianne" w:hAnsi="Marianne"/>
              </w:rPr>
            </w:pPr>
          </w:p>
        </w:tc>
        <w:tc>
          <w:tcPr>
            <w:tcW w:w="1511" w:type="dxa"/>
            <w:vMerge/>
          </w:tcPr>
          <w:p w14:paraId="2BCCB6A4" w14:textId="77777777" w:rsidR="0083061B" w:rsidRPr="006059F3" w:rsidRDefault="0083061B" w:rsidP="0083061B">
            <w:pPr>
              <w:rPr>
                <w:rFonts w:ascii="Marianne" w:hAnsi="Marianne"/>
              </w:rPr>
            </w:pPr>
          </w:p>
        </w:tc>
        <w:tc>
          <w:tcPr>
            <w:tcW w:w="1511" w:type="dxa"/>
            <w:vMerge w:val="restart"/>
          </w:tcPr>
          <w:p w14:paraId="678769EC" w14:textId="77777777" w:rsidR="0083061B" w:rsidRPr="006059F3" w:rsidRDefault="0083061B" w:rsidP="0083061B">
            <w:pPr>
              <w:rPr>
                <w:rFonts w:ascii="Marianne" w:hAnsi="Marianne"/>
              </w:rPr>
            </w:pPr>
            <w:r w:rsidRPr="006059F3">
              <w:rPr>
                <w:rFonts w:ascii="Marianne" w:hAnsi="Marianne"/>
              </w:rPr>
              <w:t>Equin</w:t>
            </w:r>
          </w:p>
        </w:tc>
      </w:tr>
      <w:tr w:rsidR="0083061B" w:rsidRPr="006059F3" w14:paraId="4AE97B16" w14:textId="77777777" w:rsidTr="0083061B">
        <w:tc>
          <w:tcPr>
            <w:tcW w:w="2268" w:type="dxa"/>
            <w:shd w:val="clear" w:color="auto" w:fill="538135" w:themeFill="accent6" w:themeFillShade="BF"/>
          </w:tcPr>
          <w:p w14:paraId="40111DC2"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Equin plus de 6 mois</w:t>
            </w:r>
          </w:p>
        </w:tc>
        <w:tc>
          <w:tcPr>
            <w:tcW w:w="1276" w:type="dxa"/>
          </w:tcPr>
          <w:p w14:paraId="6BAF820D" w14:textId="77777777" w:rsidR="0083061B" w:rsidRPr="006059F3" w:rsidRDefault="0083061B" w:rsidP="0083061B">
            <w:pPr>
              <w:rPr>
                <w:rFonts w:ascii="Marianne" w:hAnsi="Marianne"/>
              </w:rPr>
            </w:pPr>
          </w:p>
        </w:tc>
        <w:tc>
          <w:tcPr>
            <w:tcW w:w="1276" w:type="dxa"/>
          </w:tcPr>
          <w:p w14:paraId="471D201D" w14:textId="77777777" w:rsidR="0083061B" w:rsidRPr="006059F3" w:rsidRDefault="0083061B" w:rsidP="0083061B">
            <w:pPr>
              <w:rPr>
                <w:rFonts w:ascii="Marianne" w:hAnsi="Marianne"/>
              </w:rPr>
            </w:pPr>
            <w:r w:rsidRPr="006059F3">
              <w:rPr>
                <w:rFonts w:ascii="Marianne" w:hAnsi="Marianne"/>
              </w:rPr>
              <w:t>1</w:t>
            </w:r>
          </w:p>
        </w:tc>
        <w:tc>
          <w:tcPr>
            <w:tcW w:w="1220" w:type="dxa"/>
          </w:tcPr>
          <w:p w14:paraId="4365C7E2" w14:textId="77777777" w:rsidR="0083061B" w:rsidRPr="006059F3" w:rsidRDefault="0083061B" w:rsidP="0083061B">
            <w:pPr>
              <w:rPr>
                <w:rFonts w:ascii="Marianne" w:hAnsi="Marianne"/>
              </w:rPr>
            </w:pPr>
          </w:p>
        </w:tc>
        <w:tc>
          <w:tcPr>
            <w:tcW w:w="1511" w:type="dxa"/>
            <w:vMerge/>
          </w:tcPr>
          <w:p w14:paraId="32B210A7" w14:textId="77777777" w:rsidR="0083061B" w:rsidRPr="006059F3" w:rsidRDefault="0083061B" w:rsidP="0083061B">
            <w:pPr>
              <w:rPr>
                <w:rFonts w:ascii="Marianne" w:hAnsi="Marianne"/>
              </w:rPr>
            </w:pPr>
          </w:p>
        </w:tc>
        <w:tc>
          <w:tcPr>
            <w:tcW w:w="1511" w:type="dxa"/>
            <w:vMerge/>
          </w:tcPr>
          <w:p w14:paraId="7435B18E" w14:textId="77777777" w:rsidR="0083061B" w:rsidRPr="006059F3" w:rsidRDefault="0083061B" w:rsidP="0083061B">
            <w:pPr>
              <w:rPr>
                <w:rFonts w:ascii="Marianne" w:hAnsi="Marianne"/>
              </w:rPr>
            </w:pPr>
          </w:p>
        </w:tc>
      </w:tr>
      <w:tr w:rsidR="0083061B" w:rsidRPr="006059F3" w14:paraId="2AD189DF" w14:textId="77777777" w:rsidTr="0083061B">
        <w:tc>
          <w:tcPr>
            <w:tcW w:w="2268" w:type="dxa"/>
            <w:shd w:val="clear" w:color="auto" w:fill="538135" w:themeFill="accent6" w:themeFillShade="BF"/>
          </w:tcPr>
          <w:p w14:paraId="7A23E769"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Autres herbivores</w:t>
            </w:r>
            <w:r w:rsidRPr="006059F3">
              <w:rPr>
                <w:rStyle w:val="Appelnotedebasdep"/>
                <w:rFonts w:ascii="Marianne" w:hAnsi="Marianne"/>
                <w:color w:val="FFFFFF" w:themeColor="background1"/>
                <w:sz w:val="18"/>
                <w:szCs w:val="18"/>
              </w:rPr>
              <w:footnoteReference w:id="1"/>
            </w:r>
          </w:p>
        </w:tc>
        <w:tc>
          <w:tcPr>
            <w:tcW w:w="1276" w:type="dxa"/>
          </w:tcPr>
          <w:p w14:paraId="4E71A0FA" w14:textId="77777777" w:rsidR="0083061B" w:rsidRPr="006059F3" w:rsidRDefault="0083061B" w:rsidP="0083061B">
            <w:pPr>
              <w:rPr>
                <w:rFonts w:ascii="Marianne" w:hAnsi="Marianne"/>
              </w:rPr>
            </w:pPr>
          </w:p>
        </w:tc>
        <w:tc>
          <w:tcPr>
            <w:tcW w:w="1276" w:type="dxa"/>
          </w:tcPr>
          <w:p w14:paraId="78397E25" w14:textId="77777777" w:rsidR="0083061B" w:rsidRPr="006059F3" w:rsidRDefault="0083061B" w:rsidP="0083061B">
            <w:pPr>
              <w:rPr>
                <w:rFonts w:ascii="Marianne" w:hAnsi="Marianne"/>
              </w:rPr>
            </w:pPr>
            <w:r w:rsidRPr="006059F3">
              <w:rPr>
                <w:rFonts w:ascii="Marianne" w:hAnsi="Marianne"/>
              </w:rPr>
              <w:t>à préciser</w:t>
            </w:r>
          </w:p>
        </w:tc>
        <w:tc>
          <w:tcPr>
            <w:tcW w:w="1220" w:type="dxa"/>
          </w:tcPr>
          <w:p w14:paraId="50A93DC9" w14:textId="77777777" w:rsidR="0083061B" w:rsidRPr="006059F3" w:rsidRDefault="0083061B" w:rsidP="0083061B">
            <w:pPr>
              <w:rPr>
                <w:rFonts w:ascii="Marianne" w:hAnsi="Marianne"/>
              </w:rPr>
            </w:pPr>
          </w:p>
        </w:tc>
        <w:tc>
          <w:tcPr>
            <w:tcW w:w="1511" w:type="dxa"/>
          </w:tcPr>
          <w:p w14:paraId="07B43B0A" w14:textId="77777777" w:rsidR="0083061B" w:rsidRPr="006059F3" w:rsidRDefault="0083061B" w:rsidP="0083061B">
            <w:pPr>
              <w:rPr>
                <w:rFonts w:ascii="Marianne" w:hAnsi="Marianne"/>
              </w:rPr>
            </w:pPr>
          </w:p>
        </w:tc>
        <w:tc>
          <w:tcPr>
            <w:tcW w:w="1511" w:type="dxa"/>
          </w:tcPr>
          <w:p w14:paraId="28499B24" w14:textId="77777777" w:rsidR="0083061B" w:rsidRPr="006059F3" w:rsidRDefault="0083061B" w:rsidP="0083061B">
            <w:pPr>
              <w:rPr>
                <w:rFonts w:ascii="Marianne" w:hAnsi="Marianne"/>
              </w:rPr>
            </w:pPr>
          </w:p>
        </w:tc>
      </w:tr>
    </w:tbl>
    <w:p w14:paraId="43A30907" w14:textId="77777777" w:rsidR="0083061B" w:rsidRPr="006059F3" w:rsidRDefault="0083061B" w:rsidP="0083061B">
      <w:pPr>
        <w:rPr>
          <w:rFonts w:ascii="Marianne" w:eastAsiaTheme="majorEastAsia" w:hAnsi="Marianne" w:cstheme="majorBidi"/>
          <w:color w:val="262626" w:themeColor="text1" w:themeTint="D9"/>
          <w:sz w:val="16"/>
          <w:szCs w:val="16"/>
        </w:rPr>
      </w:pPr>
    </w:p>
    <w:p w14:paraId="609E234A" w14:textId="77777777" w:rsidR="0083061B" w:rsidRPr="006059F3" w:rsidRDefault="0083061B" w:rsidP="0083061B">
      <w:pPr>
        <w:pStyle w:val="Lgende"/>
        <w:keepNext/>
        <w:rPr>
          <w:rFonts w:ascii="Marianne" w:hAnsi="Marianne"/>
        </w:rPr>
      </w:pPr>
      <w:r>
        <w:rPr>
          <w:rFonts w:ascii="Marianne" w:hAnsi="Marianne"/>
          <w:color w:val="000000" w:themeColor="text1"/>
          <w:sz w:val="22"/>
          <w:szCs w:val="22"/>
        </w:rPr>
        <w:t>Tableau 4</w:t>
      </w:r>
      <w:r w:rsidRPr="006059F3">
        <w:rPr>
          <w:rFonts w:ascii="Marianne" w:hAnsi="Marianne"/>
          <w:color w:val="000000" w:themeColor="text1"/>
          <w:sz w:val="22"/>
          <w:szCs w:val="22"/>
        </w:rPr>
        <w:t xml:space="preserve"> : Autres ateliers d’élevages de l'exploitation agricole </w:t>
      </w:r>
    </w:p>
    <w:tbl>
      <w:tblPr>
        <w:tblStyle w:val="Grilledutableau"/>
        <w:tblW w:w="9072" w:type="dxa"/>
        <w:tblLook w:val="04A0" w:firstRow="1" w:lastRow="0" w:firstColumn="1" w:lastColumn="0" w:noHBand="0" w:noVBand="1"/>
      </w:tblPr>
      <w:tblGrid>
        <w:gridCol w:w="1276"/>
        <w:gridCol w:w="3402"/>
        <w:gridCol w:w="2126"/>
        <w:gridCol w:w="2268"/>
      </w:tblGrid>
      <w:tr w:rsidR="0083061B" w:rsidRPr="006059F3" w14:paraId="4B1DDCD6" w14:textId="77777777" w:rsidTr="0083061B">
        <w:tc>
          <w:tcPr>
            <w:tcW w:w="1276" w:type="dxa"/>
            <w:tcBorders>
              <w:top w:val="nil"/>
              <w:left w:val="nil"/>
              <w:bottom w:val="single" w:sz="4" w:space="0" w:color="auto"/>
              <w:right w:val="single" w:sz="4" w:space="0" w:color="auto"/>
            </w:tcBorders>
          </w:tcPr>
          <w:p w14:paraId="2DBCAE3E" w14:textId="77777777" w:rsidR="0083061B" w:rsidRPr="006059F3" w:rsidRDefault="0083061B" w:rsidP="0083061B">
            <w:pPr>
              <w:rPr>
                <w:rFonts w:ascii="Marianne" w:hAnsi="Marianne"/>
              </w:rPr>
            </w:pPr>
          </w:p>
        </w:tc>
        <w:tc>
          <w:tcPr>
            <w:tcW w:w="3402" w:type="dxa"/>
            <w:tcBorders>
              <w:left w:val="single" w:sz="4" w:space="0" w:color="auto"/>
            </w:tcBorders>
            <w:shd w:val="clear" w:color="auto" w:fill="F4B083" w:themeFill="accent2" w:themeFillTint="99"/>
          </w:tcPr>
          <w:p w14:paraId="3A754AA1" w14:textId="77777777" w:rsidR="0083061B" w:rsidRPr="006059F3" w:rsidRDefault="0083061B" w:rsidP="0083061B">
            <w:pPr>
              <w:rPr>
                <w:rFonts w:ascii="Marianne" w:hAnsi="Marianne"/>
              </w:rPr>
            </w:pPr>
            <w:r w:rsidRPr="006059F3">
              <w:rPr>
                <w:rFonts w:ascii="Marianne" w:hAnsi="Marianne"/>
              </w:rPr>
              <w:t>Catégorie</w:t>
            </w:r>
          </w:p>
        </w:tc>
        <w:tc>
          <w:tcPr>
            <w:tcW w:w="2126" w:type="dxa"/>
            <w:shd w:val="clear" w:color="auto" w:fill="F4B083" w:themeFill="accent2" w:themeFillTint="99"/>
          </w:tcPr>
          <w:p w14:paraId="40BCCE9E" w14:textId="77777777" w:rsidR="0083061B" w:rsidRPr="006059F3" w:rsidRDefault="0083061B" w:rsidP="0083061B">
            <w:pPr>
              <w:rPr>
                <w:rFonts w:ascii="Marianne" w:hAnsi="Marianne"/>
              </w:rPr>
            </w:pPr>
            <w:r w:rsidRPr="006059F3">
              <w:rPr>
                <w:rFonts w:ascii="Marianne" w:hAnsi="Marianne"/>
              </w:rPr>
              <w:t xml:space="preserve">Nombre de places </w:t>
            </w:r>
          </w:p>
        </w:tc>
        <w:tc>
          <w:tcPr>
            <w:tcW w:w="2268" w:type="dxa"/>
            <w:shd w:val="clear" w:color="auto" w:fill="F4B083" w:themeFill="accent2" w:themeFillTint="99"/>
          </w:tcPr>
          <w:p w14:paraId="264F4BDB" w14:textId="77777777" w:rsidR="0083061B" w:rsidRPr="006059F3" w:rsidRDefault="0083061B" w:rsidP="0083061B">
            <w:pPr>
              <w:rPr>
                <w:rFonts w:ascii="Marianne" w:hAnsi="Marianne"/>
              </w:rPr>
            </w:pPr>
            <w:r w:rsidRPr="006059F3">
              <w:rPr>
                <w:rFonts w:ascii="Marianne" w:hAnsi="Marianne"/>
              </w:rPr>
              <w:t>Ou total produit/an</w:t>
            </w:r>
          </w:p>
        </w:tc>
      </w:tr>
      <w:tr w:rsidR="0083061B" w:rsidRPr="006059F3" w14:paraId="67378F5E" w14:textId="77777777" w:rsidTr="0083061B">
        <w:tc>
          <w:tcPr>
            <w:tcW w:w="1276" w:type="dxa"/>
            <w:vMerge w:val="restart"/>
            <w:tcBorders>
              <w:top w:val="single" w:sz="4" w:space="0" w:color="auto"/>
            </w:tcBorders>
            <w:shd w:val="clear" w:color="auto" w:fill="538135" w:themeFill="accent6" w:themeFillShade="BF"/>
          </w:tcPr>
          <w:p w14:paraId="53ADD422"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Porcs</w:t>
            </w:r>
          </w:p>
        </w:tc>
        <w:tc>
          <w:tcPr>
            <w:tcW w:w="3402" w:type="dxa"/>
          </w:tcPr>
          <w:p w14:paraId="4EB006C0" w14:textId="77777777" w:rsidR="0083061B" w:rsidRPr="006059F3" w:rsidRDefault="0083061B" w:rsidP="0083061B">
            <w:pPr>
              <w:rPr>
                <w:rFonts w:ascii="Marianne" w:hAnsi="Marianne"/>
              </w:rPr>
            </w:pPr>
            <w:r w:rsidRPr="006059F3">
              <w:rPr>
                <w:rFonts w:ascii="Marianne" w:hAnsi="Marianne"/>
              </w:rPr>
              <w:t>Truies, verrats</w:t>
            </w:r>
          </w:p>
        </w:tc>
        <w:tc>
          <w:tcPr>
            <w:tcW w:w="2126" w:type="dxa"/>
          </w:tcPr>
          <w:p w14:paraId="51FFCAE4" w14:textId="77777777" w:rsidR="0083061B" w:rsidRPr="006059F3" w:rsidRDefault="0083061B" w:rsidP="0083061B">
            <w:pPr>
              <w:rPr>
                <w:rFonts w:ascii="Marianne" w:hAnsi="Marianne"/>
              </w:rPr>
            </w:pPr>
          </w:p>
        </w:tc>
        <w:tc>
          <w:tcPr>
            <w:tcW w:w="2268" w:type="dxa"/>
          </w:tcPr>
          <w:p w14:paraId="5D17702E" w14:textId="77777777" w:rsidR="0083061B" w:rsidRPr="006059F3" w:rsidRDefault="0083061B" w:rsidP="0083061B">
            <w:pPr>
              <w:rPr>
                <w:rFonts w:ascii="Marianne" w:hAnsi="Marianne"/>
              </w:rPr>
            </w:pPr>
          </w:p>
        </w:tc>
      </w:tr>
      <w:tr w:rsidR="0083061B" w:rsidRPr="006059F3" w14:paraId="70A9528F" w14:textId="77777777" w:rsidTr="0083061B">
        <w:tc>
          <w:tcPr>
            <w:tcW w:w="1276" w:type="dxa"/>
            <w:vMerge/>
            <w:shd w:val="clear" w:color="auto" w:fill="538135" w:themeFill="accent6" w:themeFillShade="BF"/>
          </w:tcPr>
          <w:p w14:paraId="5983F040" w14:textId="77777777" w:rsidR="0083061B" w:rsidRPr="006059F3" w:rsidRDefault="0083061B" w:rsidP="0083061B">
            <w:pPr>
              <w:rPr>
                <w:rFonts w:ascii="Marianne" w:hAnsi="Marianne"/>
                <w:color w:val="FFFFFF" w:themeColor="background1"/>
                <w:sz w:val="18"/>
                <w:szCs w:val="18"/>
              </w:rPr>
            </w:pPr>
          </w:p>
        </w:tc>
        <w:tc>
          <w:tcPr>
            <w:tcW w:w="3402" w:type="dxa"/>
          </w:tcPr>
          <w:p w14:paraId="35A49EB1" w14:textId="77777777" w:rsidR="0083061B" w:rsidRPr="006059F3" w:rsidRDefault="0083061B" w:rsidP="0083061B">
            <w:pPr>
              <w:rPr>
                <w:rFonts w:ascii="Marianne" w:hAnsi="Marianne"/>
              </w:rPr>
            </w:pPr>
            <w:r w:rsidRPr="006059F3">
              <w:rPr>
                <w:rFonts w:ascii="Marianne" w:hAnsi="Marianne"/>
              </w:rPr>
              <w:t>Porcs à l’engraissement +30 kg</w:t>
            </w:r>
          </w:p>
        </w:tc>
        <w:tc>
          <w:tcPr>
            <w:tcW w:w="2126" w:type="dxa"/>
          </w:tcPr>
          <w:p w14:paraId="0768C52B" w14:textId="77777777" w:rsidR="0083061B" w:rsidRPr="006059F3" w:rsidRDefault="0083061B" w:rsidP="0083061B">
            <w:pPr>
              <w:rPr>
                <w:rFonts w:ascii="Marianne" w:hAnsi="Marianne"/>
              </w:rPr>
            </w:pPr>
          </w:p>
        </w:tc>
        <w:tc>
          <w:tcPr>
            <w:tcW w:w="2268" w:type="dxa"/>
          </w:tcPr>
          <w:p w14:paraId="5960C66E" w14:textId="77777777" w:rsidR="0083061B" w:rsidRPr="006059F3" w:rsidRDefault="0083061B" w:rsidP="0083061B">
            <w:pPr>
              <w:rPr>
                <w:rFonts w:ascii="Marianne" w:hAnsi="Marianne"/>
              </w:rPr>
            </w:pPr>
          </w:p>
        </w:tc>
      </w:tr>
      <w:tr w:rsidR="0083061B" w:rsidRPr="006059F3" w14:paraId="542E128F" w14:textId="77777777" w:rsidTr="0083061B">
        <w:tc>
          <w:tcPr>
            <w:tcW w:w="1276" w:type="dxa"/>
            <w:vMerge w:val="restart"/>
            <w:shd w:val="clear" w:color="auto" w:fill="538135" w:themeFill="accent6" w:themeFillShade="BF"/>
          </w:tcPr>
          <w:p w14:paraId="2AD127AB"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Volailles</w:t>
            </w:r>
          </w:p>
        </w:tc>
        <w:tc>
          <w:tcPr>
            <w:tcW w:w="3402" w:type="dxa"/>
          </w:tcPr>
          <w:p w14:paraId="34EB9E5E" w14:textId="77777777" w:rsidR="0083061B" w:rsidRPr="006059F3" w:rsidRDefault="0083061B" w:rsidP="0083061B">
            <w:pPr>
              <w:rPr>
                <w:rFonts w:ascii="Marianne" w:hAnsi="Marianne"/>
                <w:i/>
                <w:sz w:val="16"/>
                <w:szCs w:val="16"/>
              </w:rPr>
            </w:pPr>
            <w:r w:rsidRPr="006059F3">
              <w:rPr>
                <w:rFonts w:ascii="Marianne" w:hAnsi="Marianne"/>
                <w:i/>
                <w:sz w:val="16"/>
                <w:szCs w:val="16"/>
              </w:rPr>
              <w:t>Préciser</w:t>
            </w:r>
          </w:p>
        </w:tc>
        <w:tc>
          <w:tcPr>
            <w:tcW w:w="2126" w:type="dxa"/>
          </w:tcPr>
          <w:p w14:paraId="4E274E6B" w14:textId="77777777" w:rsidR="0083061B" w:rsidRPr="006059F3" w:rsidRDefault="0083061B" w:rsidP="0083061B">
            <w:pPr>
              <w:rPr>
                <w:rFonts w:ascii="Marianne" w:hAnsi="Marianne"/>
              </w:rPr>
            </w:pPr>
          </w:p>
        </w:tc>
        <w:tc>
          <w:tcPr>
            <w:tcW w:w="2268" w:type="dxa"/>
          </w:tcPr>
          <w:p w14:paraId="54F849A5" w14:textId="77777777" w:rsidR="0083061B" w:rsidRPr="006059F3" w:rsidRDefault="0083061B" w:rsidP="0083061B">
            <w:pPr>
              <w:rPr>
                <w:rFonts w:ascii="Marianne" w:hAnsi="Marianne"/>
              </w:rPr>
            </w:pPr>
          </w:p>
        </w:tc>
      </w:tr>
      <w:tr w:rsidR="0083061B" w:rsidRPr="006059F3" w14:paraId="4D0414ED" w14:textId="77777777" w:rsidTr="0083061B">
        <w:tc>
          <w:tcPr>
            <w:tcW w:w="1276" w:type="dxa"/>
            <w:vMerge/>
            <w:shd w:val="clear" w:color="auto" w:fill="538135" w:themeFill="accent6" w:themeFillShade="BF"/>
          </w:tcPr>
          <w:p w14:paraId="068AED11" w14:textId="77777777" w:rsidR="0083061B" w:rsidRPr="006059F3" w:rsidRDefault="0083061B" w:rsidP="0083061B">
            <w:pPr>
              <w:rPr>
                <w:rFonts w:ascii="Marianne" w:hAnsi="Marianne"/>
                <w:color w:val="FFFFFF" w:themeColor="background1"/>
                <w:sz w:val="18"/>
                <w:szCs w:val="18"/>
              </w:rPr>
            </w:pPr>
          </w:p>
        </w:tc>
        <w:tc>
          <w:tcPr>
            <w:tcW w:w="3402" w:type="dxa"/>
          </w:tcPr>
          <w:p w14:paraId="1AB554FC" w14:textId="77777777" w:rsidR="0083061B" w:rsidRPr="006059F3" w:rsidRDefault="0083061B" w:rsidP="0083061B">
            <w:pPr>
              <w:rPr>
                <w:rFonts w:ascii="Marianne" w:hAnsi="Marianne"/>
                <w:i/>
                <w:sz w:val="16"/>
                <w:szCs w:val="16"/>
              </w:rPr>
            </w:pPr>
            <w:r w:rsidRPr="006059F3">
              <w:rPr>
                <w:rFonts w:ascii="Marianne" w:hAnsi="Marianne"/>
                <w:i/>
                <w:sz w:val="16"/>
                <w:szCs w:val="16"/>
              </w:rPr>
              <w:t>Préciser</w:t>
            </w:r>
          </w:p>
        </w:tc>
        <w:tc>
          <w:tcPr>
            <w:tcW w:w="2126" w:type="dxa"/>
          </w:tcPr>
          <w:p w14:paraId="3989F6AD" w14:textId="77777777" w:rsidR="0083061B" w:rsidRPr="006059F3" w:rsidRDefault="0083061B" w:rsidP="0083061B">
            <w:pPr>
              <w:rPr>
                <w:rFonts w:ascii="Marianne" w:hAnsi="Marianne"/>
              </w:rPr>
            </w:pPr>
          </w:p>
        </w:tc>
        <w:tc>
          <w:tcPr>
            <w:tcW w:w="2268" w:type="dxa"/>
          </w:tcPr>
          <w:p w14:paraId="7CC92E59" w14:textId="77777777" w:rsidR="0083061B" w:rsidRPr="006059F3" w:rsidRDefault="0083061B" w:rsidP="0083061B">
            <w:pPr>
              <w:rPr>
                <w:rFonts w:ascii="Marianne" w:hAnsi="Marianne"/>
              </w:rPr>
            </w:pPr>
          </w:p>
        </w:tc>
      </w:tr>
      <w:tr w:rsidR="0083061B" w:rsidRPr="006059F3" w14:paraId="24CC48BB" w14:textId="77777777" w:rsidTr="0083061B">
        <w:tc>
          <w:tcPr>
            <w:tcW w:w="1276" w:type="dxa"/>
            <w:shd w:val="clear" w:color="auto" w:fill="538135" w:themeFill="accent6" w:themeFillShade="BF"/>
          </w:tcPr>
          <w:p w14:paraId="30A3A708" w14:textId="77777777" w:rsidR="0083061B" w:rsidRPr="006059F3" w:rsidRDefault="0083061B" w:rsidP="0083061B">
            <w:pPr>
              <w:rPr>
                <w:rFonts w:ascii="Marianne" w:hAnsi="Marianne"/>
                <w:color w:val="FFFFFF" w:themeColor="background1"/>
                <w:sz w:val="18"/>
                <w:szCs w:val="18"/>
              </w:rPr>
            </w:pPr>
            <w:r w:rsidRPr="006059F3">
              <w:rPr>
                <w:rFonts w:ascii="Marianne" w:hAnsi="Marianne"/>
                <w:color w:val="FFFFFF" w:themeColor="background1"/>
                <w:sz w:val="18"/>
                <w:szCs w:val="18"/>
              </w:rPr>
              <w:t>Lapins</w:t>
            </w:r>
          </w:p>
        </w:tc>
        <w:tc>
          <w:tcPr>
            <w:tcW w:w="3402" w:type="dxa"/>
          </w:tcPr>
          <w:p w14:paraId="114BBD11" w14:textId="77777777" w:rsidR="0083061B" w:rsidRPr="006059F3" w:rsidRDefault="0083061B" w:rsidP="0083061B">
            <w:pPr>
              <w:rPr>
                <w:rFonts w:ascii="Marianne" w:hAnsi="Marianne"/>
              </w:rPr>
            </w:pPr>
            <w:r w:rsidRPr="006059F3">
              <w:rPr>
                <w:rFonts w:ascii="Marianne" w:hAnsi="Marianne"/>
              </w:rPr>
              <w:t>Mères</w:t>
            </w:r>
          </w:p>
        </w:tc>
        <w:tc>
          <w:tcPr>
            <w:tcW w:w="2126" w:type="dxa"/>
          </w:tcPr>
          <w:p w14:paraId="21A102E1" w14:textId="77777777" w:rsidR="0083061B" w:rsidRPr="006059F3" w:rsidRDefault="0083061B" w:rsidP="0083061B">
            <w:pPr>
              <w:rPr>
                <w:rFonts w:ascii="Marianne" w:hAnsi="Marianne"/>
              </w:rPr>
            </w:pPr>
          </w:p>
        </w:tc>
        <w:tc>
          <w:tcPr>
            <w:tcW w:w="2268" w:type="dxa"/>
          </w:tcPr>
          <w:p w14:paraId="38F83314" w14:textId="77777777" w:rsidR="0083061B" w:rsidRPr="006059F3" w:rsidRDefault="0083061B" w:rsidP="0083061B">
            <w:pPr>
              <w:rPr>
                <w:rFonts w:ascii="Marianne" w:hAnsi="Marianne"/>
              </w:rPr>
            </w:pPr>
          </w:p>
        </w:tc>
      </w:tr>
      <w:tr w:rsidR="0083061B" w:rsidRPr="006059F3" w14:paraId="75DD3730" w14:textId="77777777" w:rsidTr="0083061B">
        <w:tc>
          <w:tcPr>
            <w:tcW w:w="1276" w:type="dxa"/>
            <w:shd w:val="clear" w:color="auto" w:fill="538135" w:themeFill="accent6" w:themeFillShade="BF"/>
          </w:tcPr>
          <w:p w14:paraId="4C0EE5D4" w14:textId="77777777" w:rsidR="0083061B" w:rsidRPr="006059F3" w:rsidRDefault="0083061B" w:rsidP="0083061B">
            <w:pPr>
              <w:rPr>
                <w:rFonts w:ascii="Marianne" w:hAnsi="Marianne"/>
                <w:color w:val="FFFFFF" w:themeColor="background1"/>
                <w:sz w:val="18"/>
                <w:szCs w:val="18"/>
              </w:rPr>
            </w:pPr>
            <w:r>
              <w:rPr>
                <w:rFonts w:ascii="Marianne" w:hAnsi="Marianne"/>
                <w:color w:val="FFFFFF" w:themeColor="background1"/>
                <w:sz w:val="18"/>
                <w:szCs w:val="18"/>
              </w:rPr>
              <w:t>Autres</w:t>
            </w:r>
          </w:p>
        </w:tc>
        <w:tc>
          <w:tcPr>
            <w:tcW w:w="3402" w:type="dxa"/>
          </w:tcPr>
          <w:p w14:paraId="7293E32F" w14:textId="77777777" w:rsidR="0083061B" w:rsidRPr="006059F3" w:rsidRDefault="0083061B" w:rsidP="0083061B">
            <w:pPr>
              <w:rPr>
                <w:rFonts w:ascii="Marianne" w:hAnsi="Marianne"/>
              </w:rPr>
            </w:pPr>
            <w:r w:rsidRPr="006059F3">
              <w:rPr>
                <w:rFonts w:ascii="Marianne" w:hAnsi="Marianne"/>
                <w:i/>
                <w:sz w:val="16"/>
                <w:szCs w:val="16"/>
              </w:rPr>
              <w:t>Préciser</w:t>
            </w:r>
          </w:p>
        </w:tc>
        <w:tc>
          <w:tcPr>
            <w:tcW w:w="2126" w:type="dxa"/>
          </w:tcPr>
          <w:p w14:paraId="2E7F74DE" w14:textId="77777777" w:rsidR="0083061B" w:rsidRPr="006059F3" w:rsidRDefault="0083061B" w:rsidP="0083061B">
            <w:pPr>
              <w:rPr>
                <w:rFonts w:ascii="Marianne" w:hAnsi="Marianne"/>
              </w:rPr>
            </w:pPr>
          </w:p>
        </w:tc>
        <w:tc>
          <w:tcPr>
            <w:tcW w:w="2268" w:type="dxa"/>
          </w:tcPr>
          <w:p w14:paraId="6AB3269D" w14:textId="77777777" w:rsidR="0083061B" w:rsidRPr="006059F3" w:rsidRDefault="0083061B" w:rsidP="0083061B">
            <w:pPr>
              <w:rPr>
                <w:rFonts w:ascii="Marianne" w:hAnsi="Marianne"/>
              </w:rPr>
            </w:pPr>
          </w:p>
        </w:tc>
      </w:tr>
    </w:tbl>
    <w:p w14:paraId="48595CF8" w14:textId="3610A8BB" w:rsidR="00134BE5" w:rsidRPr="00134BE5" w:rsidRDefault="00134BE5" w:rsidP="00134BE5"/>
    <w:p w14:paraId="0B47D1FA" w14:textId="31D328D4" w:rsidR="0034624C" w:rsidRDefault="0034624C" w:rsidP="0034624C">
      <w:pPr>
        <w:pStyle w:val="Titre3"/>
        <w:rPr>
          <w:rFonts w:ascii="Marianne" w:hAnsi="Marianne"/>
        </w:rPr>
      </w:pPr>
      <w:r>
        <w:rPr>
          <w:rFonts w:ascii="Marianne" w:hAnsi="Marianne"/>
        </w:rPr>
        <w:t>Surfaces d’intérêt</w:t>
      </w:r>
      <w:r w:rsidRPr="00344CA4">
        <w:rPr>
          <w:rFonts w:ascii="Marianne" w:hAnsi="Marianne"/>
        </w:rPr>
        <w:t xml:space="preserve"> écologique</w:t>
      </w:r>
      <w:r w:rsidR="00030288">
        <w:rPr>
          <w:rFonts w:ascii="Marianne" w:hAnsi="Marianne"/>
        </w:rPr>
        <w:t xml:space="preserve"> </w:t>
      </w:r>
    </w:p>
    <w:p w14:paraId="5D4F248F" w14:textId="53E888E5" w:rsidR="0034624C" w:rsidRPr="00E35F5E" w:rsidRDefault="006A55B3" w:rsidP="0034624C">
      <w:pPr>
        <w:rPr>
          <w:sz w:val="16"/>
          <w:szCs w:val="16"/>
          <w:u w:val="single"/>
        </w:rPr>
      </w:pPr>
      <w:r>
        <w:rPr>
          <w:rFonts w:ascii="Marianne" w:hAnsi="Marianne"/>
          <w:i/>
          <w:sz w:val="16"/>
          <w:szCs w:val="16"/>
        </w:rPr>
        <w:t>A l’aide du tableau 5</w:t>
      </w:r>
      <w:r w:rsidR="0034624C" w:rsidRPr="00E35F5E">
        <w:rPr>
          <w:rFonts w:ascii="Marianne" w:hAnsi="Marianne"/>
          <w:i/>
          <w:sz w:val="16"/>
          <w:szCs w:val="16"/>
        </w:rPr>
        <w:t>, décrire les surfaces écologiques de l’exploitation en 2022.</w:t>
      </w:r>
    </w:p>
    <w:p w14:paraId="403A5964" w14:textId="5199D9C0" w:rsidR="0034624C" w:rsidRPr="00E35F5E" w:rsidRDefault="0034624C" w:rsidP="0034624C">
      <w:pPr>
        <w:pStyle w:val="Lgende"/>
        <w:keepNext/>
        <w:rPr>
          <w:rFonts w:ascii="Marianne" w:hAnsi="Marianne"/>
          <w:color w:val="000000" w:themeColor="text1"/>
          <w:sz w:val="22"/>
          <w:szCs w:val="22"/>
        </w:rPr>
      </w:pPr>
      <w:r w:rsidRPr="00E35F5E">
        <w:rPr>
          <w:rFonts w:ascii="Marianne" w:hAnsi="Marianne"/>
          <w:color w:val="000000" w:themeColor="text1"/>
          <w:sz w:val="22"/>
          <w:szCs w:val="22"/>
        </w:rPr>
        <w:t xml:space="preserve">Tableau </w:t>
      </w:r>
      <w:r w:rsidR="006A55B3">
        <w:rPr>
          <w:rFonts w:ascii="Marianne" w:hAnsi="Marianne"/>
          <w:color w:val="000000" w:themeColor="text1"/>
          <w:sz w:val="22"/>
          <w:szCs w:val="22"/>
        </w:rPr>
        <w:t>5</w:t>
      </w:r>
      <w:r w:rsidRPr="00E35F5E">
        <w:rPr>
          <w:rFonts w:ascii="Marianne" w:hAnsi="Marianne"/>
          <w:color w:val="000000" w:themeColor="text1"/>
          <w:sz w:val="22"/>
          <w:szCs w:val="22"/>
        </w:rPr>
        <w:t xml:space="preserve"> : Surfaces d'intérêt écologique de l'exploitation</w:t>
      </w:r>
    </w:p>
    <w:tbl>
      <w:tblPr>
        <w:tblStyle w:val="Grilledutableau"/>
        <w:tblW w:w="0" w:type="auto"/>
        <w:tblLook w:val="04A0" w:firstRow="1" w:lastRow="0" w:firstColumn="1" w:lastColumn="0" w:noHBand="0" w:noVBand="1"/>
      </w:tblPr>
      <w:tblGrid>
        <w:gridCol w:w="1838"/>
        <w:gridCol w:w="4678"/>
        <w:gridCol w:w="2546"/>
      </w:tblGrid>
      <w:tr w:rsidR="0034624C" w:rsidRPr="00344CA4" w14:paraId="050C98CF" w14:textId="77777777" w:rsidTr="005A7CD0">
        <w:tc>
          <w:tcPr>
            <w:tcW w:w="1838" w:type="dxa"/>
            <w:vMerge w:val="restart"/>
          </w:tcPr>
          <w:p w14:paraId="19842A32" w14:textId="77777777" w:rsidR="0034624C" w:rsidRPr="00344CA4" w:rsidRDefault="0034624C" w:rsidP="005A7CD0">
            <w:pPr>
              <w:rPr>
                <w:rFonts w:ascii="Marianne" w:hAnsi="Marianne"/>
              </w:rPr>
            </w:pPr>
            <w:r w:rsidRPr="00344CA4">
              <w:rPr>
                <w:rFonts w:ascii="Marianne" w:hAnsi="Marianne"/>
              </w:rPr>
              <w:t xml:space="preserve">% Eléments non productifs BCAE8 </w:t>
            </w:r>
            <w:r>
              <w:rPr>
                <w:rFonts w:ascii="Marianne" w:hAnsi="Marianne"/>
                <w:b/>
                <w:color w:val="C45911" w:themeColor="accent2" w:themeShade="BF"/>
              </w:rPr>
              <w:t>/</w:t>
            </w:r>
            <w:r w:rsidRPr="00344CA4">
              <w:rPr>
                <w:rFonts w:ascii="Marianne" w:hAnsi="Marianne"/>
                <w:b/>
                <w:color w:val="C45911" w:themeColor="accent2" w:themeShade="BF"/>
              </w:rPr>
              <w:t>Terres Arables</w:t>
            </w:r>
          </w:p>
        </w:tc>
        <w:tc>
          <w:tcPr>
            <w:tcW w:w="4678" w:type="dxa"/>
          </w:tcPr>
          <w:p w14:paraId="7E5383F8" w14:textId="438C2197" w:rsidR="0034624C" w:rsidRPr="00344CA4" w:rsidRDefault="0034624C" w:rsidP="0083061B">
            <w:pPr>
              <w:rPr>
                <w:rFonts w:ascii="Marianne" w:hAnsi="Marianne"/>
              </w:rPr>
            </w:pPr>
            <w:r w:rsidRPr="00344CA4">
              <w:rPr>
                <w:rFonts w:ascii="Marianne" w:hAnsi="Marianne"/>
              </w:rPr>
              <w:t xml:space="preserve">% cultures dérobées et </w:t>
            </w:r>
            <w:r w:rsidR="0083061B">
              <w:rPr>
                <w:rFonts w:ascii="Marianne" w:hAnsi="Marianne"/>
              </w:rPr>
              <w:t>légumineuses</w:t>
            </w:r>
          </w:p>
        </w:tc>
        <w:tc>
          <w:tcPr>
            <w:tcW w:w="2546" w:type="dxa"/>
          </w:tcPr>
          <w:p w14:paraId="64FAD00E" w14:textId="77777777" w:rsidR="0034624C" w:rsidRPr="00344CA4" w:rsidRDefault="0034624C" w:rsidP="005A7CD0">
            <w:pPr>
              <w:rPr>
                <w:rFonts w:ascii="Marianne" w:hAnsi="Marianne"/>
              </w:rPr>
            </w:pPr>
          </w:p>
        </w:tc>
      </w:tr>
      <w:tr w:rsidR="0034624C" w:rsidRPr="00344CA4" w14:paraId="63CE34EE" w14:textId="77777777" w:rsidTr="005A7CD0">
        <w:tc>
          <w:tcPr>
            <w:tcW w:w="1838" w:type="dxa"/>
            <w:vMerge/>
          </w:tcPr>
          <w:p w14:paraId="4F4EEA01" w14:textId="77777777" w:rsidR="0034624C" w:rsidRPr="00344CA4" w:rsidRDefault="0034624C" w:rsidP="005A7CD0">
            <w:pPr>
              <w:rPr>
                <w:rFonts w:ascii="Marianne" w:hAnsi="Marianne"/>
              </w:rPr>
            </w:pPr>
          </w:p>
        </w:tc>
        <w:tc>
          <w:tcPr>
            <w:tcW w:w="4678" w:type="dxa"/>
          </w:tcPr>
          <w:p w14:paraId="21741A08" w14:textId="77777777" w:rsidR="0034624C" w:rsidRPr="00344CA4" w:rsidRDefault="0034624C" w:rsidP="005A7CD0">
            <w:pPr>
              <w:rPr>
                <w:rFonts w:ascii="Marianne" w:hAnsi="Marianne"/>
              </w:rPr>
            </w:pPr>
            <w:r w:rsidRPr="00344CA4">
              <w:rPr>
                <w:rFonts w:ascii="Marianne" w:hAnsi="Marianne"/>
              </w:rPr>
              <w:t>% d’IAE et jachères</w:t>
            </w:r>
          </w:p>
        </w:tc>
        <w:tc>
          <w:tcPr>
            <w:tcW w:w="2546" w:type="dxa"/>
          </w:tcPr>
          <w:p w14:paraId="7E176D6F" w14:textId="77777777" w:rsidR="0034624C" w:rsidRPr="00344CA4" w:rsidRDefault="0034624C" w:rsidP="005A7CD0">
            <w:pPr>
              <w:rPr>
                <w:rFonts w:ascii="Marianne" w:hAnsi="Marianne"/>
              </w:rPr>
            </w:pPr>
          </w:p>
        </w:tc>
      </w:tr>
      <w:tr w:rsidR="0034624C" w:rsidRPr="00344CA4" w14:paraId="2E0E4063" w14:textId="77777777" w:rsidTr="005A7CD0">
        <w:tc>
          <w:tcPr>
            <w:tcW w:w="1838" w:type="dxa"/>
            <w:vMerge/>
          </w:tcPr>
          <w:p w14:paraId="78D1872B" w14:textId="77777777" w:rsidR="0034624C" w:rsidRPr="00344CA4" w:rsidRDefault="0034624C" w:rsidP="005A7CD0">
            <w:pPr>
              <w:rPr>
                <w:rFonts w:ascii="Marianne" w:hAnsi="Marianne"/>
              </w:rPr>
            </w:pPr>
          </w:p>
        </w:tc>
        <w:tc>
          <w:tcPr>
            <w:tcW w:w="4678" w:type="dxa"/>
          </w:tcPr>
          <w:p w14:paraId="193B6E5D" w14:textId="77777777" w:rsidR="0034624C" w:rsidRPr="00344CA4" w:rsidRDefault="0034624C" w:rsidP="005A7CD0">
            <w:pPr>
              <w:rPr>
                <w:rFonts w:ascii="Marianne" w:hAnsi="Marianne"/>
              </w:rPr>
            </w:pPr>
            <w:r w:rsidRPr="00344CA4">
              <w:rPr>
                <w:rFonts w:ascii="Marianne" w:hAnsi="Marianne"/>
              </w:rPr>
              <w:t>% de couverts favorables aux pollinisateurs</w:t>
            </w:r>
          </w:p>
        </w:tc>
        <w:tc>
          <w:tcPr>
            <w:tcW w:w="2546" w:type="dxa"/>
          </w:tcPr>
          <w:p w14:paraId="1805B570" w14:textId="77777777" w:rsidR="0034624C" w:rsidRPr="00344CA4" w:rsidRDefault="0034624C" w:rsidP="005A7CD0">
            <w:pPr>
              <w:rPr>
                <w:rFonts w:ascii="Marianne" w:hAnsi="Marianne"/>
              </w:rPr>
            </w:pPr>
          </w:p>
        </w:tc>
      </w:tr>
      <w:tr w:rsidR="0034624C" w:rsidRPr="00344CA4" w14:paraId="3BD450EE" w14:textId="77777777" w:rsidTr="005A7CD0">
        <w:trPr>
          <w:trHeight w:val="324"/>
        </w:trPr>
        <w:tc>
          <w:tcPr>
            <w:tcW w:w="1838" w:type="dxa"/>
            <w:vMerge/>
          </w:tcPr>
          <w:p w14:paraId="73C8E05E" w14:textId="77777777" w:rsidR="0034624C" w:rsidRPr="00344CA4" w:rsidRDefault="0034624C" w:rsidP="005A7CD0">
            <w:pPr>
              <w:rPr>
                <w:rFonts w:ascii="Marianne" w:hAnsi="Marianne"/>
              </w:rPr>
            </w:pPr>
          </w:p>
        </w:tc>
        <w:tc>
          <w:tcPr>
            <w:tcW w:w="4678" w:type="dxa"/>
          </w:tcPr>
          <w:p w14:paraId="7C545E25" w14:textId="77777777" w:rsidR="0034624C" w:rsidRPr="00344CA4" w:rsidRDefault="0034624C" w:rsidP="005A7CD0">
            <w:pPr>
              <w:rPr>
                <w:rFonts w:ascii="Marianne" w:hAnsi="Marianne"/>
              </w:rPr>
            </w:pPr>
            <w:r w:rsidRPr="00344CA4">
              <w:rPr>
                <w:rFonts w:ascii="Marianne" w:hAnsi="Marianne"/>
              </w:rPr>
              <w:t>% de haies</w:t>
            </w:r>
          </w:p>
        </w:tc>
        <w:tc>
          <w:tcPr>
            <w:tcW w:w="2546" w:type="dxa"/>
          </w:tcPr>
          <w:p w14:paraId="4BACB624" w14:textId="77777777" w:rsidR="0034624C" w:rsidRPr="00344CA4" w:rsidRDefault="0034624C" w:rsidP="005A7CD0">
            <w:pPr>
              <w:rPr>
                <w:rFonts w:ascii="Marianne" w:hAnsi="Marianne"/>
              </w:rPr>
            </w:pPr>
          </w:p>
        </w:tc>
      </w:tr>
      <w:tr w:rsidR="0034624C" w:rsidRPr="00344CA4" w14:paraId="60701C83" w14:textId="77777777" w:rsidTr="005A7CD0">
        <w:trPr>
          <w:trHeight w:val="324"/>
        </w:trPr>
        <w:tc>
          <w:tcPr>
            <w:tcW w:w="1838" w:type="dxa"/>
          </w:tcPr>
          <w:p w14:paraId="5B3189BC" w14:textId="77777777" w:rsidR="0034624C" w:rsidRPr="00344CA4" w:rsidRDefault="0034624C" w:rsidP="005A7CD0">
            <w:pPr>
              <w:rPr>
                <w:rFonts w:ascii="Marianne" w:hAnsi="Marianne"/>
              </w:rPr>
            </w:pPr>
            <w:r w:rsidRPr="00344CA4">
              <w:rPr>
                <w:rFonts w:ascii="Marianne" w:hAnsi="Marianne"/>
              </w:rPr>
              <w:t xml:space="preserve">% BNI </w:t>
            </w:r>
            <w:r>
              <w:rPr>
                <w:rFonts w:ascii="Marianne" w:hAnsi="Marianne"/>
                <w:b/>
                <w:color w:val="C45911" w:themeColor="accent2" w:themeShade="BF"/>
              </w:rPr>
              <w:t>/</w:t>
            </w:r>
            <w:r w:rsidRPr="00344CA4">
              <w:rPr>
                <w:rFonts w:ascii="Marianne" w:hAnsi="Marianne"/>
                <w:b/>
                <w:color w:val="C45911" w:themeColor="accent2" w:themeShade="BF"/>
              </w:rPr>
              <w:t>S</w:t>
            </w:r>
            <w:r>
              <w:rPr>
                <w:rFonts w:ascii="Marianne" w:hAnsi="Marianne"/>
                <w:b/>
                <w:color w:val="C45911" w:themeColor="accent2" w:themeShade="BF"/>
              </w:rPr>
              <w:t>urface à engager</w:t>
            </w:r>
          </w:p>
        </w:tc>
        <w:tc>
          <w:tcPr>
            <w:tcW w:w="4678" w:type="dxa"/>
          </w:tcPr>
          <w:p w14:paraId="167DD1E2" w14:textId="77777777" w:rsidR="0034624C" w:rsidRPr="00344CA4" w:rsidRDefault="0034624C" w:rsidP="005A7CD0">
            <w:pPr>
              <w:rPr>
                <w:rFonts w:ascii="Marianne" w:hAnsi="Marianne"/>
              </w:rPr>
            </w:pPr>
            <w:r w:rsidRPr="00344CA4">
              <w:rPr>
                <w:rFonts w:ascii="Marianne" w:hAnsi="Marianne"/>
              </w:rPr>
              <w:t>% de cultures BNI</w:t>
            </w:r>
            <w:r w:rsidRPr="00344CA4">
              <w:rPr>
                <w:rStyle w:val="Appelnotedebasdep"/>
                <w:rFonts w:ascii="Marianne" w:hAnsi="Marianne"/>
              </w:rPr>
              <w:footnoteReference w:id="2"/>
            </w:r>
          </w:p>
        </w:tc>
        <w:tc>
          <w:tcPr>
            <w:tcW w:w="2546" w:type="dxa"/>
          </w:tcPr>
          <w:p w14:paraId="73E983BF" w14:textId="77777777" w:rsidR="0034624C" w:rsidRPr="00344CA4" w:rsidRDefault="0034624C" w:rsidP="005A7CD0">
            <w:pPr>
              <w:rPr>
                <w:rFonts w:ascii="Marianne" w:hAnsi="Marianne"/>
              </w:rPr>
            </w:pPr>
          </w:p>
        </w:tc>
      </w:tr>
    </w:tbl>
    <w:p w14:paraId="5716DB8C" w14:textId="77777777" w:rsidR="006A55B3" w:rsidRDefault="006A55B3" w:rsidP="006A55B3">
      <w:pPr>
        <w:pStyle w:val="Titre3"/>
        <w:rPr>
          <w:rFonts w:ascii="Marianne" w:hAnsi="Marianne"/>
        </w:rPr>
      </w:pPr>
      <w:r>
        <w:rPr>
          <w:rFonts w:ascii="Marianne" w:hAnsi="Marianne"/>
        </w:rPr>
        <w:lastRenderedPageBreak/>
        <w:t>Indices de fréquence de traitement</w:t>
      </w:r>
    </w:p>
    <w:p w14:paraId="22F16BCB" w14:textId="77777777" w:rsidR="006A55B3" w:rsidRPr="00C45AF9" w:rsidRDefault="006A55B3" w:rsidP="006A55B3"/>
    <w:p w14:paraId="22C10DBC" w14:textId="48570840" w:rsidR="006A55B3" w:rsidRPr="00C45AF9" w:rsidRDefault="006A55B3" w:rsidP="006A55B3">
      <w:pPr>
        <w:rPr>
          <w:rFonts w:ascii="Marianne" w:hAnsi="Marianne"/>
          <w:i/>
          <w:sz w:val="16"/>
          <w:szCs w:val="16"/>
        </w:rPr>
      </w:pPr>
      <w:r w:rsidRPr="006059F3">
        <w:rPr>
          <w:rFonts w:ascii="Marianne" w:hAnsi="Marianne"/>
          <w:i/>
          <w:sz w:val="16"/>
          <w:szCs w:val="16"/>
        </w:rPr>
        <w:t xml:space="preserve">A l’aide des tableaux </w:t>
      </w:r>
      <w:r>
        <w:rPr>
          <w:rFonts w:ascii="Marianne" w:hAnsi="Marianne"/>
          <w:i/>
          <w:sz w:val="16"/>
          <w:szCs w:val="16"/>
        </w:rPr>
        <w:t>6, décrire les différents IFT de l’exploitation.</w:t>
      </w:r>
    </w:p>
    <w:p w14:paraId="6338A79B" w14:textId="7C4E9AFF" w:rsidR="006A55B3" w:rsidRPr="00A22F15" w:rsidRDefault="006A55B3" w:rsidP="006A55B3">
      <w:pPr>
        <w:pStyle w:val="Lgende"/>
        <w:keepNext/>
        <w:rPr>
          <w:rFonts w:ascii="Marianne" w:hAnsi="Marianne"/>
          <w:color w:val="auto"/>
          <w:sz w:val="22"/>
          <w:szCs w:val="22"/>
        </w:rPr>
      </w:pPr>
      <w:r>
        <w:rPr>
          <w:rFonts w:ascii="Marianne" w:hAnsi="Marianne"/>
          <w:color w:val="auto"/>
          <w:sz w:val="22"/>
          <w:szCs w:val="22"/>
        </w:rPr>
        <w:t>Tableau 6</w:t>
      </w:r>
      <w:r w:rsidR="00134BE5">
        <w:rPr>
          <w:rFonts w:ascii="Marianne" w:hAnsi="Marianne"/>
          <w:color w:val="auto"/>
          <w:sz w:val="22"/>
          <w:szCs w:val="22"/>
        </w:rPr>
        <w:t xml:space="preserve"> : IFT calculés pour </w:t>
      </w:r>
      <w:r w:rsidRPr="00A22F15">
        <w:rPr>
          <w:rFonts w:ascii="Marianne" w:hAnsi="Marianne"/>
          <w:color w:val="auto"/>
          <w:sz w:val="22"/>
          <w:szCs w:val="22"/>
        </w:rPr>
        <w:t xml:space="preserve">l'année </w:t>
      </w:r>
      <w:r>
        <w:rPr>
          <w:rFonts w:ascii="Marianne" w:hAnsi="Marianne"/>
          <w:color w:val="auto"/>
          <w:sz w:val="22"/>
          <w:szCs w:val="22"/>
        </w:rPr>
        <w:t>XXXX</w:t>
      </w:r>
    </w:p>
    <w:tbl>
      <w:tblPr>
        <w:tblStyle w:val="Grilledutableau"/>
        <w:tblW w:w="9407" w:type="dxa"/>
        <w:tblLook w:val="04A0" w:firstRow="1" w:lastRow="0" w:firstColumn="1" w:lastColumn="0" w:noHBand="0" w:noVBand="1"/>
      </w:tblPr>
      <w:tblGrid>
        <w:gridCol w:w="1564"/>
        <w:gridCol w:w="2295"/>
        <w:gridCol w:w="1449"/>
        <w:gridCol w:w="1449"/>
        <w:gridCol w:w="1325"/>
        <w:gridCol w:w="1325"/>
      </w:tblGrid>
      <w:tr w:rsidR="006A55B3" w:rsidRPr="006059F3" w14:paraId="3278A37D" w14:textId="77777777" w:rsidTr="006A55B3">
        <w:tc>
          <w:tcPr>
            <w:tcW w:w="1564" w:type="dxa"/>
            <w:shd w:val="clear" w:color="auto" w:fill="F4B083" w:themeFill="accent2" w:themeFillTint="99"/>
          </w:tcPr>
          <w:p w14:paraId="0F82DC00" w14:textId="77777777" w:rsidR="006A55B3" w:rsidRPr="006059F3" w:rsidRDefault="006A55B3" w:rsidP="006A55B3">
            <w:pPr>
              <w:jc w:val="center"/>
              <w:rPr>
                <w:rFonts w:ascii="Marianne" w:hAnsi="Marianne"/>
              </w:rPr>
            </w:pPr>
          </w:p>
        </w:tc>
        <w:tc>
          <w:tcPr>
            <w:tcW w:w="2295" w:type="dxa"/>
            <w:shd w:val="clear" w:color="auto" w:fill="F4B083" w:themeFill="accent2" w:themeFillTint="99"/>
          </w:tcPr>
          <w:p w14:paraId="2A3E94B0" w14:textId="77777777" w:rsidR="006A55B3" w:rsidRPr="006059F3" w:rsidRDefault="006A55B3" w:rsidP="006A55B3">
            <w:pPr>
              <w:jc w:val="center"/>
              <w:rPr>
                <w:rFonts w:ascii="Marianne" w:hAnsi="Marianne"/>
              </w:rPr>
            </w:pPr>
            <w:r w:rsidRPr="006059F3">
              <w:rPr>
                <w:rFonts w:ascii="Marianne" w:hAnsi="Marianne"/>
              </w:rPr>
              <w:t>Utilisation de la SAU</w:t>
            </w:r>
          </w:p>
        </w:tc>
        <w:tc>
          <w:tcPr>
            <w:tcW w:w="1449" w:type="dxa"/>
            <w:shd w:val="clear" w:color="auto" w:fill="F4B083" w:themeFill="accent2" w:themeFillTint="99"/>
          </w:tcPr>
          <w:p w14:paraId="3DDAEF9E" w14:textId="77777777" w:rsidR="006A55B3" w:rsidRDefault="006A55B3" w:rsidP="006A55B3">
            <w:pPr>
              <w:jc w:val="center"/>
              <w:rPr>
                <w:rFonts w:ascii="Marianne" w:hAnsi="Marianne"/>
              </w:rPr>
            </w:pPr>
            <w:r>
              <w:rPr>
                <w:rFonts w:ascii="Marianne" w:hAnsi="Marianne"/>
              </w:rPr>
              <w:t>IFT herbicides</w:t>
            </w:r>
          </w:p>
          <w:p w14:paraId="13274569" w14:textId="77777777" w:rsidR="006A55B3" w:rsidRPr="006059F3" w:rsidRDefault="006A55B3" w:rsidP="006A55B3">
            <w:pPr>
              <w:jc w:val="center"/>
              <w:rPr>
                <w:rFonts w:ascii="Marianne" w:hAnsi="Marianne"/>
              </w:rPr>
            </w:pPr>
            <w:r>
              <w:rPr>
                <w:rFonts w:ascii="Marianne" w:hAnsi="Marianne"/>
              </w:rPr>
              <w:t xml:space="preserve">exploitation </w:t>
            </w:r>
          </w:p>
        </w:tc>
        <w:tc>
          <w:tcPr>
            <w:tcW w:w="1449" w:type="dxa"/>
            <w:shd w:val="clear" w:color="auto" w:fill="F4B083" w:themeFill="accent2" w:themeFillTint="99"/>
          </w:tcPr>
          <w:p w14:paraId="649E8BC8" w14:textId="77777777" w:rsidR="006A55B3" w:rsidRDefault="006A55B3" w:rsidP="006A55B3">
            <w:pPr>
              <w:jc w:val="center"/>
              <w:rPr>
                <w:rFonts w:ascii="Marianne" w:hAnsi="Marianne"/>
              </w:rPr>
            </w:pPr>
            <w:r>
              <w:rPr>
                <w:rFonts w:ascii="Marianne" w:hAnsi="Marianne"/>
              </w:rPr>
              <w:t>IFT hors herbicides</w:t>
            </w:r>
          </w:p>
          <w:p w14:paraId="3165722A" w14:textId="77777777" w:rsidR="006A55B3" w:rsidRDefault="006A55B3" w:rsidP="006A55B3">
            <w:pPr>
              <w:jc w:val="center"/>
              <w:rPr>
                <w:rFonts w:ascii="Marianne" w:hAnsi="Marianne"/>
              </w:rPr>
            </w:pPr>
            <w:r>
              <w:rPr>
                <w:rFonts w:ascii="Marianne" w:hAnsi="Marianne"/>
              </w:rPr>
              <w:t>exploitation</w:t>
            </w:r>
          </w:p>
        </w:tc>
        <w:tc>
          <w:tcPr>
            <w:tcW w:w="1325" w:type="dxa"/>
            <w:shd w:val="clear" w:color="auto" w:fill="A6A6A6" w:themeFill="background1" w:themeFillShade="A6"/>
          </w:tcPr>
          <w:p w14:paraId="1BD98E6D" w14:textId="77777777" w:rsidR="006A55B3" w:rsidRDefault="006A55B3" w:rsidP="006A55B3">
            <w:pPr>
              <w:jc w:val="center"/>
              <w:rPr>
                <w:rFonts w:ascii="Marianne" w:hAnsi="Marianne"/>
              </w:rPr>
            </w:pPr>
            <w:r>
              <w:rPr>
                <w:rFonts w:ascii="Marianne" w:hAnsi="Marianne"/>
              </w:rPr>
              <w:t>IFT herbicides régional</w:t>
            </w:r>
          </w:p>
        </w:tc>
        <w:tc>
          <w:tcPr>
            <w:tcW w:w="1325" w:type="dxa"/>
            <w:shd w:val="clear" w:color="auto" w:fill="A6A6A6" w:themeFill="background1" w:themeFillShade="A6"/>
          </w:tcPr>
          <w:p w14:paraId="0439A4EC" w14:textId="77777777" w:rsidR="006A55B3" w:rsidRDefault="006A55B3" w:rsidP="006A55B3">
            <w:pPr>
              <w:jc w:val="center"/>
              <w:rPr>
                <w:rFonts w:ascii="Marianne" w:hAnsi="Marianne"/>
              </w:rPr>
            </w:pPr>
            <w:r>
              <w:rPr>
                <w:rFonts w:ascii="Marianne" w:hAnsi="Marianne"/>
              </w:rPr>
              <w:t>IFT hors herbicides régional</w:t>
            </w:r>
          </w:p>
        </w:tc>
      </w:tr>
      <w:tr w:rsidR="006A55B3" w:rsidRPr="006059F3" w14:paraId="2CFB95B3" w14:textId="77777777" w:rsidTr="006A55B3">
        <w:tc>
          <w:tcPr>
            <w:tcW w:w="1564" w:type="dxa"/>
            <w:vMerge w:val="restart"/>
          </w:tcPr>
          <w:p w14:paraId="5924BD43" w14:textId="77777777" w:rsidR="006A55B3" w:rsidRPr="006059F3" w:rsidRDefault="006A55B3" w:rsidP="006A55B3">
            <w:pPr>
              <w:rPr>
                <w:rFonts w:ascii="Marianne" w:hAnsi="Marianne"/>
              </w:rPr>
            </w:pPr>
            <w:r w:rsidRPr="006059F3">
              <w:rPr>
                <w:rFonts w:ascii="Marianne" w:hAnsi="Marianne"/>
              </w:rPr>
              <w:t>Grandes cultures et Cultures Légumières de Plein Champ</w:t>
            </w:r>
          </w:p>
        </w:tc>
        <w:tc>
          <w:tcPr>
            <w:tcW w:w="2295" w:type="dxa"/>
          </w:tcPr>
          <w:p w14:paraId="717D9EC9" w14:textId="77777777" w:rsidR="006A55B3" w:rsidRPr="006059F3" w:rsidRDefault="006A55B3" w:rsidP="006A55B3">
            <w:pPr>
              <w:rPr>
                <w:rFonts w:ascii="Marianne" w:hAnsi="Marianne"/>
              </w:rPr>
            </w:pPr>
            <w:r w:rsidRPr="006059F3">
              <w:rPr>
                <w:rFonts w:ascii="Marianne" w:hAnsi="Marianne"/>
              </w:rPr>
              <w:t>Blé tendre d’hiver</w:t>
            </w:r>
          </w:p>
        </w:tc>
        <w:tc>
          <w:tcPr>
            <w:tcW w:w="1449" w:type="dxa"/>
          </w:tcPr>
          <w:p w14:paraId="7B4170FD" w14:textId="77777777" w:rsidR="006A55B3" w:rsidRPr="006059F3" w:rsidRDefault="006A55B3" w:rsidP="006A55B3">
            <w:pPr>
              <w:rPr>
                <w:rFonts w:ascii="Marianne" w:hAnsi="Marianne"/>
              </w:rPr>
            </w:pPr>
          </w:p>
        </w:tc>
        <w:tc>
          <w:tcPr>
            <w:tcW w:w="1449" w:type="dxa"/>
          </w:tcPr>
          <w:p w14:paraId="18989060"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2FE76D18"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5C5110BA" w14:textId="77777777" w:rsidR="006A55B3" w:rsidRPr="006059F3" w:rsidRDefault="006A55B3" w:rsidP="006A55B3">
            <w:pPr>
              <w:rPr>
                <w:rFonts w:ascii="Marianne" w:hAnsi="Marianne"/>
              </w:rPr>
            </w:pPr>
          </w:p>
        </w:tc>
      </w:tr>
      <w:tr w:rsidR="006A55B3" w:rsidRPr="006059F3" w14:paraId="4584A168" w14:textId="77777777" w:rsidTr="006A55B3">
        <w:tc>
          <w:tcPr>
            <w:tcW w:w="1564" w:type="dxa"/>
            <w:vMerge/>
          </w:tcPr>
          <w:p w14:paraId="4AAABD9B" w14:textId="77777777" w:rsidR="006A55B3" w:rsidRPr="006059F3" w:rsidRDefault="006A55B3" w:rsidP="006A55B3">
            <w:pPr>
              <w:rPr>
                <w:rFonts w:ascii="Marianne" w:hAnsi="Marianne"/>
              </w:rPr>
            </w:pPr>
          </w:p>
        </w:tc>
        <w:tc>
          <w:tcPr>
            <w:tcW w:w="2295" w:type="dxa"/>
          </w:tcPr>
          <w:p w14:paraId="1338CB63" w14:textId="77777777" w:rsidR="006A55B3" w:rsidRPr="006059F3" w:rsidRDefault="006A55B3" w:rsidP="006A55B3">
            <w:pPr>
              <w:rPr>
                <w:rFonts w:ascii="Marianne" w:hAnsi="Marianne"/>
              </w:rPr>
            </w:pPr>
            <w:r w:rsidRPr="006059F3">
              <w:rPr>
                <w:rFonts w:ascii="Marianne" w:hAnsi="Marianne"/>
              </w:rPr>
              <w:t>Maïs grain</w:t>
            </w:r>
          </w:p>
        </w:tc>
        <w:tc>
          <w:tcPr>
            <w:tcW w:w="1449" w:type="dxa"/>
          </w:tcPr>
          <w:p w14:paraId="04DF53E9" w14:textId="77777777" w:rsidR="006A55B3" w:rsidRPr="006059F3" w:rsidRDefault="006A55B3" w:rsidP="006A55B3">
            <w:pPr>
              <w:rPr>
                <w:rFonts w:ascii="Marianne" w:hAnsi="Marianne"/>
              </w:rPr>
            </w:pPr>
          </w:p>
        </w:tc>
        <w:tc>
          <w:tcPr>
            <w:tcW w:w="1449" w:type="dxa"/>
          </w:tcPr>
          <w:p w14:paraId="06A2B4F1"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2B0423DF"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58E0DCD4" w14:textId="77777777" w:rsidR="006A55B3" w:rsidRPr="006059F3" w:rsidRDefault="006A55B3" w:rsidP="006A55B3">
            <w:pPr>
              <w:rPr>
                <w:rFonts w:ascii="Marianne" w:hAnsi="Marianne"/>
              </w:rPr>
            </w:pPr>
          </w:p>
        </w:tc>
      </w:tr>
      <w:tr w:rsidR="006A55B3" w:rsidRPr="006059F3" w14:paraId="3697783A" w14:textId="77777777" w:rsidTr="006A55B3">
        <w:tc>
          <w:tcPr>
            <w:tcW w:w="1564" w:type="dxa"/>
            <w:vMerge/>
          </w:tcPr>
          <w:p w14:paraId="0C30FE4F" w14:textId="77777777" w:rsidR="006A55B3" w:rsidRPr="006059F3" w:rsidRDefault="006A55B3" w:rsidP="006A55B3">
            <w:pPr>
              <w:rPr>
                <w:rFonts w:ascii="Marianne" w:hAnsi="Marianne"/>
              </w:rPr>
            </w:pPr>
          </w:p>
        </w:tc>
        <w:tc>
          <w:tcPr>
            <w:tcW w:w="2295" w:type="dxa"/>
          </w:tcPr>
          <w:p w14:paraId="4E98C2E9" w14:textId="77777777" w:rsidR="006A55B3" w:rsidRPr="006059F3" w:rsidRDefault="006A55B3" w:rsidP="006A55B3">
            <w:pPr>
              <w:rPr>
                <w:rFonts w:ascii="Marianne" w:hAnsi="Marianne"/>
              </w:rPr>
            </w:pPr>
            <w:r w:rsidRPr="006059F3">
              <w:rPr>
                <w:rFonts w:ascii="Marianne" w:hAnsi="Marianne"/>
              </w:rPr>
              <w:t>Orge d’hiver</w:t>
            </w:r>
          </w:p>
        </w:tc>
        <w:tc>
          <w:tcPr>
            <w:tcW w:w="1449" w:type="dxa"/>
          </w:tcPr>
          <w:p w14:paraId="557A56E9" w14:textId="77777777" w:rsidR="006A55B3" w:rsidRPr="006059F3" w:rsidRDefault="006A55B3" w:rsidP="006A55B3">
            <w:pPr>
              <w:rPr>
                <w:rFonts w:ascii="Marianne" w:hAnsi="Marianne"/>
              </w:rPr>
            </w:pPr>
          </w:p>
        </w:tc>
        <w:tc>
          <w:tcPr>
            <w:tcW w:w="1449" w:type="dxa"/>
          </w:tcPr>
          <w:p w14:paraId="5165028F"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2B200097"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05C37621" w14:textId="77777777" w:rsidR="006A55B3" w:rsidRPr="006059F3" w:rsidRDefault="006A55B3" w:rsidP="006A55B3">
            <w:pPr>
              <w:rPr>
                <w:rFonts w:ascii="Marianne" w:hAnsi="Marianne"/>
              </w:rPr>
            </w:pPr>
          </w:p>
        </w:tc>
      </w:tr>
      <w:tr w:rsidR="006A55B3" w:rsidRPr="006059F3" w14:paraId="6BE13412" w14:textId="77777777" w:rsidTr="006A55B3">
        <w:tc>
          <w:tcPr>
            <w:tcW w:w="1564" w:type="dxa"/>
            <w:vMerge/>
          </w:tcPr>
          <w:p w14:paraId="6BEC114D" w14:textId="77777777" w:rsidR="006A55B3" w:rsidRPr="006059F3" w:rsidRDefault="006A55B3" w:rsidP="006A55B3">
            <w:pPr>
              <w:rPr>
                <w:rFonts w:ascii="Marianne" w:hAnsi="Marianne"/>
              </w:rPr>
            </w:pPr>
          </w:p>
        </w:tc>
        <w:tc>
          <w:tcPr>
            <w:tcW w:w="2295" w:type="dxa"/>
          </w:tcPr>
          <w:p w14:paraId="5A6094B5" w14:textId="77777777" w:rsidR="006A55B3" w:rsidRPr="006059F3" w:rsidRDefault="006A55B3" w:rsidP="006A55B3">
            <w:pPr>
              <w:rPr>
                <w:rFonts w:ascii="Marianne" w:hAnsi="Marianne"/>
              </w:rPr>
            </w:pPr>
            <w:r w:rsidRPr="006059F3">
              <w:rPr>
                <w:rFonts w:ascii="Marianne" w:hAnsi="Marianne"/>
              </w:rPr>
              <w:t>Colza</w:t>
            </w:r>
          </w:p>
        </w:tc>
        <w:tc>
          <w:tcPr>
            <w:tcW w:w="1449" w:type="dxa"/>
          </w:tcPr>
          <w:p w14:paraId="4635C696" w14:textId="77777777" w:rsidR="006A55B3" w:rsidRPr="006059F3" w:rsidRDefault="006A55B3" w:rsidP="006A55B3">
            <w:pPr>
              <w:rPr>
                <w:rFonts w:ascii="Marianne" w:hAnsi="Marianne"/>
              </w:rPr>
            </w:pPr>
          </w:p>
        </w:tc>
        <w:tc>
          <w:tcPr>
            <w:tcW w:w="1449" w:type="dxa"/>
          </w:tcPr>
          <w:p w14:paraId="18103260"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40694419"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216647E7" w14:textId="77777777" w:rsidR="006A55B3" w:rsidRPr="006059F3" w:rsidRDefault="006A55B3" w:rsidP="006A55B3">
            <w:pPr>
              <w:rPr>
                <w:rFonts w:ascii="Marianne" w:hAnsi="Marianne"/>
              </w:rPr>
            </w:pPr>
          </w:p>
        </w:tc>
      </w:tr>
      <w:tr w:rsidR="006A55B3" w:rsidRPr="006059F3" w14:paraId="7378D569" w14:textId="77777777" w:rsidTr="006A55B3">
        <w:tc>
          <w:tcPr>
            <w:tcW w:w="1564" w:type="dxa"/>
            <w:vMerge/>
          </w:tcPr>
          <w:p w14:paraId="3997777F" w14:textId="77777777" w:rsidR="006A55B3" w:rsidRPr="006059F3" w:rsidRDefault="006A55B3" w:rsidP="006A55B3">
            <w:pPr>
              <w:rPr>
                <w:rFonts w:ascii="Marianne" w:hAnsi="Marianne"/>
              </w:rPr>
            </w:pPr>
          </w:p>
        </w:tc>
        <w:tc>
          <w:tcPr>
            <w:tcW w:w="2295" w:type="dxa"/>
          </w:tcPr>
          <w:p w14:paraId="02D01EC7" w14:textId="77777777" w:rsidR="006A55B3" w:rsidRPr="006059F3" w:rsidRDefault="006A55B3" w:rsidP="006A55B3">
            <w:pPr>
              <w:rPr>
                <w:rFonts w:ascii="Marianne" w:hAnsi="Marianne"/>
              </w:rPr>
            </w:pPr>
            <w:r w:rsidRPr="006059F3">
              <w:rPr>
                <w:rFonts w:ascii="Marianne" w:hAnsi="Marianne"/>
              </w:rPr>
              <w:t>Tournesol</w:t>
            </w:r>
          </w:p>
        </w:tc>
        <w:tc>
          <w:tcPr>
            <w:tcW w:w="1449" w:type="dxa"/>
          </w:tcPr>
          <w:p w14:paraId="05397164" w14:textId="77777777" w:rsidR="006A55B3" w:rsidRPr="006059F3" w:rsidRDefault="006A55B3" w:rsidP="006A55B3">
            <w:pPr>
              <w:rPr>
                <w:rFonts w:ascii="Marianne" w:hAnsi="Marianne"/>
              </w:rPr>
            </w:pPr>
          </w:p>
        </w:tc>
        <w:tc>
          <w:tcPr>
            <w:tcW w:w="1449" w:type="dxa"/>
          </w:tcPr>
          <w:p w14:paraId="07BFCC8B"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6416B857"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56AAD9F8" w14:textId="77777777" w:rsidR="006A55B3" w:rsidRPr="006059F3" w:rsidRDefault="006A55B3" w:rsidP="006A55B3">
            <w:pPr>
              <w:rPr>
                <w:rFonts w:ascii="Marianne" w:hAnsi="Marianne"/>
              </w:rPr>
            </w:pPr>
          </w:p>
        </w:tc>
      </w:tr>
      <w:tr w:rsidR="006A55B3" w:rsidRPr="006059F3" w14:paraId="66BE651A" w14:textId="77777777" w:rsidTr="006A55B3">
        <w:tc>
          <w:tcPr>
            <w:tcW w:w="1564" w:type="dxa"/>
            <w:vMerge/>
          </w:tcPr>
          <w:p w14:paraId="7DA00092" w14:textId="77777777" w:rsidR="006A55B3" w:rsidRPr="006059F3" w:rsidRDefault="006A55B3" w:rsidP="006A55B3">
            <w:pPr>
              <w:rPr>
                <w:rFonts w:ascii="Marianne" w:hAnsi="Marianne"/>
              </w:rPr>
            </w:pPr>
          </w:p>
        </w:tc>
        <w:tc>
          <w:tcPr>
            <w:tcW w:w="2295" w:type="dxa"/>
          </w:tcPr>
          <w:p w14:paraId="7E42E2BD" w14:textId="77777777" w:rsidR="006A55B3" w:rsidRPr="006059F3" w:rsidRDefault="006A55B3" w:rsidP="006A55B3">
            <w:pPr>
              <w:rPr>
                <w:rFonts w:ascii="Marianne" w:hAnsi="Marianne"/>
              </w:rPr>
            </w:pPr>
            <w:r w:rsidRPr="006059F3">
              <w:rPr>
                <w:rFonts w:ascii="Marianne" w:hAnsi="Marianne"/>
              </w:rPr>
              <w:t>Pois d’hiver</w:t>
            </w:r>
          </w:p>
        </w:tc>
        <w:tc>
          <w:tcPr>
            <w:tcW w:w="1449" w:type="dxa"/>
          </w:tcPr>
          <w:p w14:paraId="670156AE" w14:textId="77777777" w:rsidR="006A55B3" w:rsidRPr="006059F3" w:rsidRDefault="006A55B3" w:rsidP="006A55B3">
            <w:pPr>
              <w:rPr>
                <w:rFonts w:ascii="Marianne" w:hAnsi="Marianne"/>
              </w:rPr>
            </w:pPr>
          </w:p>
        </w:tc>
        <w:tc>
          <w:tcPr>
            <w:tcW w:w="1449" w:type="dxa"/>
          </w:tcPr>
          <w:p w14:paraId="39675250"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4BCD9FA1"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2A71B1CA" w14:textId="77777777" w:rsidR="006A55B3" w:rsidRPr="006059F3" w:rsidRDefault="006A55B3" w:rsidP="006A55B3">
            <w:pPr>
              <w:rPr>
                <w:rFonts w:ascii="Marianne" w:hAnsi="Marianne"/>
              </w:rPr>
            </w:pPr>
          </w:p>
        </w:tc>
      </w:tr>
      <w:tr w:rsidR="006A55B3" w:rsidRPr="006059F3" w14:paraId="6DA37989" w14:textId="77777777" w:rsidTr="006A55B3">
        <w:tc>
          <w:tcPr>
            <w:tcW w:w="1564" w:type="dxa"/>
            <w:vMerge/>
          </w:tcPr>
          <w:p w14:paraId="313984AB" w14:textId="77777777" w:rsidR="006A55B3" w:rsidRPr="006059F3" w:rsidRDefault="006A55B3" w:rsidP="006A55B3">
            <w:pPr>
              <w:rPr>
                <w:rFonts w:ascii="Marianne" w:hAnsi="Marianne"/>
              </w:rPr>
            </w:pPr>
          </w:p>
        </w:tc>
        <w:tc>
          <w:tcPr>
            <w:tcW w:w="2295" w:type="dxa"/>
          </w:tcPr>
          <w:p w14:paraId="06A34F05" w14:textId="77777777" w:rsidR="006A55B3" w:rsidRPr="006059F3" w:rsidRDefault="006A55B3" w:rsidP="006A55B3">
            <w:pPr>
              <w:rPr>
                <w:rFonts w:ascii="Marianne" w:hAnsi="Marianne"/>
              </w:rPr>
            </w:pPr>
            <w:r w:rsidRPr="006059F3">
              <w:rPr>
                <w:rFonts w:ascii="Marianne" w:hAnsi="Marianne"/>
              </w:rPr>
              <w:t>...</w:t>
            </w:r>
          </w:p>
        </w:tc>
        <w:tc>
          <w:tcPr>
            <w:tcW w:w="1449" w:type="dxa"/>
          </w:tcPr>
          <w:p w14:paraId="421B1D73" w14:textId="77777777" w:rsidR="006A55B3" w:rsidRPr="006059F3" w:rsidRDefault="006A55B3" w:rsidP="006A55B3">
            <w:pPr>
              <w:rPr>
                <w:rFonts w:ascii="Marianne" w:hAnsi="Marianne"/>
              </w:rPr>
            </w:pPr>
          </w:p>
        </w:tc>
        <w:tc>
          <w:tcPr>
            <w:tcW w:w="1449" w:type="dxa"/>
          </w:tcPr>
          <w:p w14:paraId="2545AC2E"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7CEB2DA9"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65439B23" w14:textId="77777777" w:rsidR="006A55B3" w:rsidRPr="006059F3" w:rsidRDefault="006A55B3" w:rsidP="006A55B3">
            <w:pPr>
              <w:rPr>
                <w:rFonts w:ascii="Marianne" w:hAnsi="Marianne"/>
              </w:rPr>
            </w:pPr>
          </w:p>
        </w:tc>
      </w:tr>
      <w:tr w:rsidR="006A55B3" w:rsidRPr="006059F3" w14:paraId="4069818F" w14:textId="77777777" w:rsidTr="006A55B3">
        <w:tc>
          <w:tcPr>
            <w:tcW w:w="1564" w:type="dxa"/>
            <w:vMerge/>
          </w:tcPr>
          <w:p w14:paraId="337A6538" w14:textId="77777777" w:rsidR="006A55B3" w:rsidRPr="006059F3" w:rsidRDefault="006A55B3" w:rsidP="006A55B3">
            <w:pPr>
              <w:rPr>
                <w:rFonts w:ascii="Marianne" w:hAnsi="Marianne"/>
              </w:rPr>
            </w:pPr>
          </w:p>
        </w:tc>
        <w:tc>
          <w:tcPr>
            <w:tcW w:w="2295" w:type="dxa"/>
          </w:tcPr>
          <w:p w14:paraId="7989F746" w14:textId="77777777" w:rsidR="006A55B3" w:rsidRPr="006059F3" w:rsidRDefault="006A55B3" w:rsidP="006A55B3">
            <w:pPr>
              <w:rPr>
                <w:rFonts w:ascii="Marianne" w:hAnsi="Marianne"/>
              </w:rPr>
            </w:pPr>
            <w:r w:rsidRPr="006059F3">
              <w:rPr>
                <w:rFonts w:ascii="Marianne" w:hAnsi="Marianne"/>
              </w:rPr>
              <w:t>....</w:t>
            </w:r>
          </w:p>
        </w:tc>
        <w:tc>
          <w:tcPr>
            <w:tcW w:w="1449" w:type="dxa"/>
          </w:tcPr>
          <w:p w14:paraId="3CE021C8" w14:textId="77777777" w:rsidR="006A55B3" w:rsidRPr="006059F3" w:rsidRDefault="006A55B3" w:rsidP="006A55B3">
            <w:pPr>
              <w:rPr>
                <w:rFonts w:ascii="Marianne" w:hAnsi="Marianne"/>
              </w:rPr>
            </w:pPr>
          </w:p>
        </w:tc>
        <w:tc>
          <w:tcPr>
            <w:tcW w:w="1449" w:type="dxa"/>
          </w:tcPr>
          <w:p w14:paraId="7D7CB81D"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34B03529"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66F42CD9" w14:textId="77777777" w:rsidR="006A55B3" w:rsidRPr="006059F3" w:rsidRDefault="006A55B3" w:rsidP="006A55B3">
            <w:pPr>
              <w:rPr>
                <w:rFonts w:ascii="Marianne" w:hAnsi="Marianne"/>
              </w:rPr>
            </w:pPr>
          </w:p>
        </w:tc>
      </w:tr>
      <w:tr w:rsidR="006A55B3" w:rsidRPr="006059F3" w14:paraId="3457449B" w14:textId="77777777" w:rsidTr="006A55B3">
        <w:tc>
          <w:tcPr>
            <w:tcW w:w="1564" w:type="dxa"/>
            <w:vMerge/>
          </w:tcPr>
          <w:p w14:paraId="2A9C270A" w14:textId="77777777" w:rsidR="006A55B3" w:rsidRPr="006059F3" w:rsidRDefault="006A55B3" w:rsidP="006A55B3">
            <w:pPr>
              <w:rPr>
                <w:rFonts w:ascii="Marianne" w:hAnsi="Marianne"/>
              </w:rPr>
            </w:pPr>
          </w:p>
        </w:tc>
        <w:tc>
          <w:tcPr>
            <w:tcW w:w="2295" w:type="dxa"/>
          </w:tcPr>
          <w:p w14:paraId="4392672D" w14:textId="77777777" w:rsidR="006A55B3" w:rsidRPr="006059F3" w:rsidRDefault="006A55B3" w:rsidP="006A55B3">
            <w:pPr>
              <w:rPr>
                <w:rFonts w:ascii="Marianne" w:hAnsi="Marianne"/>
              </w:rPr>
            </w:pPr>
            <w:r w:rsidRPr="006059F3">
              <w:rPr>
                <w:rFonts w:ascii="Marianne" w:hAnsi="Marianne"/>
              </w:rPr>
              <w:t>....</w:t>
            </w:r>
          </w:p>
        </w:tc>
        <w:tc>
          <w:tcPr>
            <w:tcW w:w="1449" w:type="dxa"/>
          </w:tcPr>
          <w:p w14:paraId="628CFA32" w14:textId="77777777" w:rsidR="006A55B3" w:rsidRPr="006059F3" w:rsidRDefault="006A55B3" w:rsidP="006A55B3">
            <w:pPr>
              <w:rPr>
                <w:rFonts w:ascii="Marianne" w:hAnsi="Marianne"/>
              </w:rPr>
            </w:pPr>
          </w:p>
        </w:tc>
        <w:tc>
          <w:tcPr>
            <w:tcW w:w="1449" w:type="dxa"/>
          </w:tcPr>
          <w:p w14:paraId="556729A1"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71B4DAAE"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42363335" w14:textId="77777777" w:rsidR="006A55B3" w:rsidRPr="006059F3" w:rsidRDefault="006A55B3" w:rsidP="006A55B3">
            <w:pPr>
              <w:rPr>
                <w:rFonts w:ascii="Marianne" w:hAnsi="Marianne"/>
              </w:rPr>
            </w:pPr>
          </w:p>
        </w:tc>
      </w:tr>
      <w:tr w:rsidR="006A55B3" w:rsidRPr="006059F3" w14:paraId="3469BB4B" w14:textId="77777777" w:rsidTr="006A55B3">
        <w:tc>
          <w:tcPr>
            <w:tcW w:w="1564" w:type="dxa"/>
            <w:vMerge/>
          </w:tcPr>
          <w:p w14:paraId="12EFCBAC" w14:textId="77777777" w:rsidR="006A55B3" w:rsidRPr="006059F3" w:rsidRDefault="006A55B3" w:rsidP="006A55B3">
            <w:pPr>
              <w:rPr>
                <w:rFonts w:ascii="Marianne" w:hAnsi="Marianne"/>
              </w:rPr>
            </w:pPr>
          </w:p>
        </w:tc>
        <w:tc>
          <w:tcPr>
            <w:tcW w:w="2295" w:type="dxa"/>
          </w:tcPr>
          <w:p w14:paraId="14654567" w14:textId="77777777" w:rsidR="006A55B3" w:rsidRPr="006059F3" w:rsidRDefault="006A55B3" w:rsidP="006A55B3">
            <w:pPr>
              <w:rPr>
                <w:rFonts w:ascii="Marianne" w:hAnsi="Marianne"/>
              </w:rPr>
            </w:pPr>
            <w:r w:rsidRPr="006059F3">
              <w:rPr>
                <w:rFonts w:ascii="Marianne" w:hAnsi="Marianne"/>
              </w:rPr>
              <w:t>....</w:t>
            </w:r>
          </w:p>
        </w:tc>
        <w:tc>
          <w:tcPr>
            <w:tcW w:w="1449" w:type="dxa"/>
          </w:tcPr>
          <w:p w14:paraId="0C243193" w14:textId="77777777" w:rsidR="006A55B3" w:rsidRPr="006059F3" w:rsidRDefault="006A55B3" w:rsidP="006A55B3">
            <w:pPr>
              <w:rPr>
                <w:rFonts w:ascii="Marianne" w:hAnsi="Marianne"/>
              </w:rPr>
            </w:pPr>
          </w:p>
        </w:tc>
        <w:tc>
          <w:tcPr>
            <w:tcW w:w="1449" w:type="dxa"/>
          </w:tcPr>
          <w:p w14:paraId="638E8DDF"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6EE58A10"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76EE70C9" w14:textId="77777777" w:rsidR="006A55B3" w:rsidRPr="006059F3" w:rsidRDefault="006A55B3" w:rsidP="006A55B3">
            <w:pPr>
              <w:rPr>
                <w:rFonts w:ascii="Marianne" w:hAnsi="Marianne"/>
              </w:rPr>
            </w:pPr>
          </w:p>
        </w:tc>
      </w:tr>
      <w:tr w:rsidR="006A55B3" w:rsidRPr="006059F3" w14:paraId="646B8A57" w14:textId="77777777" w:rsidTr="006A55B3">
        <w:tc>
          <w:tcPr>
            <w:tcW w:w="1564" w:type="dxa"/>
            <w:vMerge/>
          </w:tcPr>
          <w:p w14:paraId="5742F1DA" w14:textId="77777777" w:rsidR="006A55B3" w:rsidRPr="006059F3" w:rsidRDefault="006A55B3" w:rsidP="006A55B3">
            <w:pPr>
              <w:rPr>
                <w:rFonts w:ascii="Marianne" w:hAnsi="Marianne"/>
              </w:rPr>
            </w:pPr>
          </w:p>
        </w:tc>
        <w:tc>
          <w:tcPr>
            <w:tcW w:w="2295" w:type="dxa"/>
          </w:tcPr>
          <w:p w14:paraId="3E452E95" w14:textId="77777777" w:rsidR="006A55B3" w:rsidRPr="006059F3" w:rsidRDefault="006A55B3" w:rsidP="006A55B3">
            <w:pPr>
              <w:rPr>
                <w:rFonts w:ascii="Marianne" w:hAnsi="Marianne"/>
              </w:rPr>
            </w:pPr>
            <w:r w:rsidRPr="006059F3">
              <w:rPr>
                <w:rFonts w:ascii="Marianne" w:hAnsi="Marianne"/>
              </w:rPr>
              <w:t>....</w:t>
            </w:r>
          </w:p>
        </w:tc>
        <w:tc>
          <w:tcPr>
            <w:tcW w:w="1449" w:type="dxa"/>
          </w:tcPr>
          <w:p w14:paraId="7F18E3AA" w14:textId="77777777" w:rsidR="006A55B3" w:rsidRPr="006059F3" w:rsidRDefault="006A55B3" w:rsidP="006A55B3">
            <w:pPr>
              <w:rPr>
                <w:rFonts w:ascii="Marianne" w:hAnsi="Marianne"/>
              </w:rPr>
            </w:pPr>
          </w:p>
        </w:tc>
        <w:tc>
          <w:tcPr>
            <w:tcW w:w="1449" w:type="dxa"/>
          </w:tcPr>
          <w:p w14:paraId="78E2F348"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359BFB2E"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3BFFEE73" w14:textId="77777777" w:rsidR="006A55B3" w:rsidRPr="006059F3" w:rsidRDefault="006A55B3" w:rsidP="006A55B3">
            <w:pPr>
              <w:rPr>
                <w:rFonts w:ascii="Marianne" w:hAnsi="Marianne"/>
              </w:rPr>
            </w:pPr>
          </w:p>
        </w:tc>
      </w:tr>
      <w:tr w:rsidR="006A55B3" w:rsidRPr="006059F3" w14:paraId="263EE41C" w14:textId="77777777" w:rsidTr="006A55B3">
        <w:tc>
          <w:tcPr>
            <w:tcW w:w="1564" w:type="dxa"/>
            <w:vMerge/>
          </w:tcPr>
          <w:p w14:paraId="0CA72046" w14:textId="77777777" w:rsidR="006A55B3" w:rsidRPr="006059F3" w:rsidRDefault="006A55B3" w:rsidP="006A55B3">
            <w:pPr>
              <w:rPr>
                <w:rFonts w:ascii="Marianne" w:hAnsi="Marianne"/>
              </w:rPr>
            </w:pPr>
          </w:p>
        </w:tc>
        <w:tc>
          <w:tcPr>
            <w:tcW w:w="2295" w:type="dxa"/>
          </w:tcPr>
          <w:p w14:paraId="028DC9CB" w14:textId="77777777" w:rsidR="006A55B3" w:rsidRPr="006059F3" w:rsidRDefault="006A55B3" w:rsidP="006A55B3">
            <w:pPr>
              <w:rPr>
                <w:rFonts w:ascii="Marianne" w:hAnsi="Marianne"/>
              </w:rPr>
            </w:pPr>
            <w:r w:rsidRPr="006059F3">
              <w:rPr>
                <w:rFonts w:ascii="Marianne" w:hAnsi="Marianne"/>
              </w:rPr>
              <w:t>....</w:t>
            </w:r>
          </w:p>
        </w:tc>
        <w:tc>
          <w:tcPr>
            <w:tcW w:w="1449" w:type="dxa"/>
          </w:tcPr>
          <w:p w14:paraId="1483123E" w14:textId="77777777" w:rsidR="006A55B3" w:rsidRPr="006059F3" w:rsidRDefault="006A55B3" w:rsidP="006A55B3">
            <w:pPr>
              <w:rPr>
                <w:rFonts w:ascii="Marianne" w:hAnsi="Marianne"/>
              </w:rPr>
            </w:pPr>
          </w:p>
        </w:tc>
        <w:tc>
          <w:tcPr>
            <w:tcW w:w="1449" w:type="dxa"/>
          </w:tcPr>
          <w:p w14:paraId="035F8F6C"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040DE3E0"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23EBC059" w14:textId="77777777" w:rsidR="006A55B3" w:rsidRPr="006059F3" w:rsidRDefault="006A55B3" w:rsidP="006A55B3">
            <w:pPr>
              <w:rPr>
                <w:rFonts w:ascii="Marianne" w:hAnsi="Marianne"/>
              </w:rPr>
            </w:pPr>
          </w:p>
        </w:tc>
      </w:tr>
      <w:tr w:rsidR="006A55B3" w:rsidRPr="006059F3" w14:paraId="565BB465" w14:textId="77777777" w:rsidTr="006A55B3">
        <w:tc>
          <w:tcPr>
            <w:tcW w:w="1564" w:type="dxa"/>
            <w:vMerge/>
          </w:tcPr>
          <w:p w14:paraId="55C1CE7A" w14:textId="77777777" w:rsidR="006A55B3" w:rsidRPr="006059F3" w:rsidRDefault="006A55B3" w:rsidP="006A55B3">
            <w:pPr>
              <w:rPr>
                <w:rFonts w:ascii="Marianne" w:hAnsi="Marianne"/>
              </w:rPr>
            </w:pPr>
          </w:p>
        </w:tc>
        <w:tc>
          <w:tcPr>
            <w:tcW w:w="2295" w:type="dxa"/>
          </w:tcPr>
          <w:p w14:paraId="071B0307" w14:textId="77777777" w:rsidR="006A55B3" w:rsidRPr="006059F3" w:rsidRDefault="006A55B3" w:rsidP="006A55B3">
            <w:pPr>
              <w:rPr>
                <w:rFonts w:ascii="Marianne" w:hAnsi="Marianne"/>
              </w:rPr>
            </w:pPr>
            <w:r w:rsidRPr="006059F3">
              <w:rPr>
                <w:rFonts w:ascii="Marianne" w:hAnsi="Marianne"/>
              </w:rPr>
              <w:t>....</w:t>
            </w:r>
          </w:p>
        </w:tc>
        <w:tc>
          <w:tcPr>
            <w:tcW w:w="1449" w:type="dxa"/>
          </w:tcPr>
          <w:p w14:paraId="324FDBD1" w14:textId="77777777" w:rsidR="006A55B3" w:rsidRPr="006059F3" w:rsidRDefault="006A55B3" w:rsidP="006A55B3">
            <w:pPr>
              <w:rPr>
                <w:rFonts w:ascii="Marianne" w:hAnsi="Marianne"/>
              </w:rPr>
            </w:pPr>
          </w:p>
        </w:tc>
        <w:tc>
          <w:tcPr>
            <w:tcW w:w="1449" w:type="dxa"/>
          </w:tcPr>
          <w:p w14:paraId="3CB0A436"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5F9889CD"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79EB63AC" w14:textId="77777777" w:rsidR="006A55B3" w:rsidRPr="006059F3" w:rsidRDefault="006A55B3" w:rsidP="006A55B3">
            <w:pPr>
              <w:rPr>
                <w:rFonts w:ascii="Marianne" w:hAnsi="Marianne"/>
              </w:rPr>
            </w:pPr>
          </w:p>
        </w:tc>
      </w:tr>
      <w:tr w:rsidR="006A55B3" w:rsidRPr="006059F3" w14:paraId="69C95ABC" w14:textId="77777777" w:rsidTr="006A55B3">
        <w:tc>
          <w:tcPr>
            <w:tcW w:w="1564" w:type="dxa"/>
            <w:vMerge/>
          </w:tcPr>
          <w:p w14:paraId="17246AB9" w14:textId="77777777" w:rsidR="006A55B3" w:rsidRPr="006059F3" w:rsidRDefault="006A55B3" w:rsidP="006A55B3">
            <w:pPr>
              <w:rPr>
                <w:rFonts w:ascii="Marianne" w:hAnsi="Marianne"/>
              </w:rPr>
            </w:pPr>
          </w:p>
        </w:tc>
        <w:tc>
          <w:tcPr>
            <w:tcW w:w="2295" w:type="dxa"/>
          </w:tcPr>
          <w:p w14:paraId="6B1F017D" w14:textId="77777777" w:rsidR="006A55B3" w:rsidRPr="006059F3" w:rsidRDefault="006A55B3" w:rsidP="006A55B3">
            <w:pPr>
              <w:rPr>
                <w:rFonts w:ascii="Marianne" w:hAnsi="Marianne"/>
              </w:rPr>
            </w:pPr>
            <w:r w:rsidRPr="006059F3">
              <w:rPr>
                <w:rFonts w:ascii="Marianne" w:hAnsi="Marianne"/>
              </w:rPr>
              <w:t>....</w:t>
            </w:r>
          </w:p>
        </w:tc>
        <w:tc>
          <w:tcPr>
            <w:tcW w:w="1449" w:type="dxa"/>
          </w:tcPr>
          <w:p w14:paraId="1F8900CA" w14:textId="77777777" w:rsidR="006A55B3" w:rsidRPr="006059F3" w:rsidRDefault="006A55B3" w:rsidP="006A55B3">
            <w:pPr>
              <w:rPr>
                <w:rFonts w:ascii="Marianne" w:hAnsi="Marianne"/>
              </w:rPr>
            </w:pPr>
          </w:p>
        </w:tc>
        <w:tc>
          <w:tcPr>
            <w:tcW w:w="1449" w:type="dxa"/>
          </w:tcPr>
          <w:p w14:paraId="65EFF9E8"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42531FC9"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09F72815" w14:textId="77777777" w:rsidR="006A55B3" w:rsidRPr="006059F3" w:rsidRDefault="006A55B3" w:rsidP="006A55B3">
            <w:pPr>
              <w:rPr>
                <w:rFonts w:ascii="Marianne" w:hAnsi="Marianne"/>
              </w:rPr>
            </w:pPr>
          </w:p>
        </w:tc>
      </w:tr>
      <w:tr w:rsidR="006A55B3" w:rsidRPr="006059F3" w14:paraId="124AC941" w14:textId="77777777" w:rsidTr="006A55B3">
        <w:tc>
          <w:tcPr>
            <w:tcW w:w="1564" w:type="dxa"/>
            <w:vMerge w:val="restart"/>
          </w:tcPr>
          <w:p w14:paraId="6CAAC579" w14:textId="77777777" w:rsidR="006A55B3" w:rsidRPr="006059F3" w:rsidRDefault="006A55B3" w:rsidP="006A55B3">
            <w:pPr>
              <w:rPr>
                <w:rFonts w:ascii="Marianne" w:hAnsi="Marianne"/>
              </w:rPr>
            </w:pPr>
            <w:r w:rsidRPr="006059F3">
              <w:rPr>
                <w:rFonts w:ascii="Marianne" w:hAnsi="Marianne"/>
              </w:rPr>
              <w:t>Surfaces Fourragères Principales</w:t>
            </w:r>
          </w:p>
        </w:tc>
        <w:tc>
          <w:tcPr>
            <w:tcW w:w="2295" w:type="dxa"/>
          </w:tcPr>
          <w:p w14:paraId="6E66915D" w14:textId="77777777" w:rsidR="006A55B3" w:rsidRPr="006059F3" w:rsidRDefault="006A55B3" w:rsidP="006A55B3">
            <w:pPr>
              <w:rPr>
                <w:rFonts w:ascii="Marianne" w:hAnsi="Marianne"/>
              </w:rPr>
            </w:pPr>
            <w:r w:rsidRPr="006059F3">
              <w:rPr>
                <w:rFonts w:ascii="Marianne" w:hAnsi="Marianne"/>
              </w:rPr>
              <w:t>Prairies temporaires</w:t>
            </w:r>
          </w:p>
        </w:tc>
        <w:tc>
          <w:tcPr>
            <w:tcW w:w="1449" w:type="dxa"/>
          </w:tcPr>
          <w:p w14:paraId="6FE397E4" w14:textId="77777777" w:rsidR="006A55B3" w:rsidRPr="006059F3" w:rsidRDefault="006A55B3" w:rsidP="006A55B3">
            <w:pPr>
              <w:rPr>
                <w:rFonts w:ascii="Marianne" w:hAnsi="Marianne"/>
              </w:rPr>
            </w:pPr>
          </w:p>
        </w:tc>
        <w:tc>
          <w:tcPr>
            <w:tcW w:w="1449" w:type="dxa"/>
          </w:tcPr>
          <w:p w14:paraId="0946F074"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018357E7"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26CFF084" w14:textId="77777777" w:rsidR="006A55B3" w:rsidRPr="006059F3" w:rsidRDefault="006A55B3" w:rsidP="006A55B3">
            <w:pPr>
              <w:rPr>
                <w:rFonts w:ascii="Marianne" w:hAnsi="Marianne"/>
              </w:rPr>
            </w:pPr>
          </w:p>
        </w:tc>
      </w:tr>
      <w:tr w:rsidR="006A55B3" w:rsidRPr="006059F3" w14:paraId="3C97AA38" w14:textId="77777777" w:rsidTr="006A55B3">
        <w:tc>
          <w:tcPr>
            <w:tcW w:w="1564" w:type="dxa"/>
            <w:vMerge/>
          </w:tcPr>
          <w:p w14:paraId="5A1784A9" w14:textId="77777777" w:rsidR="006A55B3" w:rsidRPr="006059F3" w:rsidRDefault="006A55B3" w:rsidP="006A55B3">
            <w:pPr>
              <w:rPr>
                <w:rFonts w:ascii="Marianne" w:hAnsi="Marianne"/>
              </w:rPr>
            </w:pPr>
          </w:p>
        </w:tc>
        <w:tc>
          <w:tcPr>
            <w:tcW w:w="2295" w:type="dxa"/>
          </w:tcPr>
          <w:p w14:paraId="534938DF" w14:textId="77777777" w:rsidR="006A55B3" w:rsidRPr="006059F3" w:rsidRDefault="006A55B3" w:rsidP="006A55B3">
            <w:pPr>
              <w:rPr>
                <w:rFonts w:ascii="Marianne" w:hAnsi="Marianne"/>
              </w:rPr>
            </w:pPr>
            <w:r w:rsidRPr="006059F3">
              <w:rPr>
                <w:rFonts w:ascii="Marianne" w:hAnsi="Marianne"/>
              </w:rPr>
              <w:t xml:space="preserve">Prairies </w:t>
            </w:r>
            <w:proofErr w:type="spellStart"/>
            <w:r w:rsidRPr="006059F3">
              <w:rPr>
                <w:rFonts w:ascii="Marianne" w:hAnsi="Marianne"/>
              </w:rPr>
              <w:t>perman</w:t>
            </w:r>
            <w:proofErr w:type="spellEnd"/>
            <w:r>
              <w:rPr>
                <w:rFonts w:ascii="Marianne" w:hAnsi="Marianne"/>
              </w:rPr>
              <w:t>.</w:t>
            </w:r>
          </w:p>
        </w:tc>
        <w:tc>
          <w:tcPr>
            <w:tcW w:w="1449" w:type="dxa"/>
          </w:tcPr>
          <w:p w14:paraId="3B17B3B4" w14:textId="77777777" w:rsidR="006A55B3" w:rsidRPr="006059F3" w:rsidRDefault="006A55B3" w:rsidP="006A55B3">
            <w:pPr>
              <w:rPr>
                <w:rFonts w:ascii="Marianne" w:hAnsi="Marianne"/>
              </w:rPr>
            </w:pPr>
          </w:p>
        </w:tc>
        <w:tc>
          <w:tcPr>
            <w:tcW w:w="1449" w:type="dxa"/>
          </w:tcPr>
          <w:p w14:paraId="1755E16D"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54B5CEB0"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5DC729B3" w14:textId="77777777" w:rsidR="006A55B3" w:rsidRPr="006059F3" w:rsidRDefault="006A55B3" w:rsidP="006A55B3">
            <w:pPr>
              <w:rPr>
                <w:rFonts w:ascii="Marianne" w:hAnsi="Marianne"/>
              </w:rPr>
            </w:pPr>
          </w:p>
        </w:tc>
      </w:tr>
      <w:tr w:rsidR="006A55B3" w:rsidRPr="006059F3" w14:paraId="63957ED4" w14:textId="77777777" w:rsidTr="006A55B3">
        <w:tc>
          <w:tcPr>
            <w:tcW w:w="1564" w:type="dxa"/>
            <w:vMerge/>
          </w:tcPr>
          <w:p w14:paraId="2169F94B" w14:textId="77777777" w:rsidR="006A55B3" w:rsidRPr="006059F3" w:rsidRDefault="006A55B3" w:rsidP="006A55B3">
            <w:pPr>
              <w:rPr>
                <w:rFonts w:ascii="Marianne" w:hAnsi="Marianne"/>
              </w:rPr>
            </w:pPr>
          </w:p>
        </w:tc>
        <w:tc>
          <w:tcPr>
            <w:tcW w:w="2295" w:type="dxa"/>
          </w:tcPr>
          <w:p w14:paraId="798D68A4" w14:textId="77777777" w:rsidR="006A55B3" w:rsidRPr="006059F3" w:rsidRDefault="006A55B3" w:rsidP="006A55B3">
            <w:pPr>
              <w:rPr>
                <w:rFonts w:ascii="Marianne" w:hAnsi="Marianne"/>
              </w:rPr>
            </w:pPr>
            <w:r w:rsidRPr="006059F3">
              <w:rPr>
                <w:rFonts w:ascii="Marianne" w:hAnsi="Marianne"/>
              </w:rPr>
              <w:t>Maïs ensilage</w:t>
            </w:r>
          </w:p>
        </w:tc>
        <w:tc>
          <w:tcPr>
            <w:tcW w:w="1449" w:type="dxa"/>
          </w:tcPr>
          <w:p w14:paraId="40F456D6" w14:textId="77777777" w:rsidR="006A55B3" w:rsidRPr="006059F3" w:rsidRDefault="006A55B3" w:rsidP="006A55B3">
            <w:pPr>
              <w:rPr>
                <w:rFonts w:ascii="Marianne" w:hAnsi="Marianne"/>
              </w:rPr>
            </w:pPr>
          </w:p>
        </w:tc>
        <w:tc>
          <w:tcPr>
            <w:tcW w:w="1449" w:type="dxa"/>
          </w:tcPr>
          <w:p w14:paraId="78B421EF"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3186D7FE"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1D190304" w14:textId="77777777" w:rsidR="006A55B3" w:rsidRPr="006059F3" w:rsidRDefault="006A55B3" w:rsidP="006A55B3">
            <w:pPr>
              <w:rPr>
                <w:rFonts w:ascii="Marianne" w:hAnsi="Marianne"/>
              </w:rPr>
            </w:pPr>
          </w:p>
        </w:tc>
      </w:tr>
      <w:tr w:rsidR="006A55B3" w:rsidRPr="006059F3" w14:paraId="77035152" w14:textId="77777777" w:rsidTr="006A55B3">
        <w:tc>
          <w:tcPr>
            <w:tcW w:w="1564" w:type="dxa"/>
            <w:vMerge/>
          </w:tcPr>
          <w:p w14:paraId="792F64B4" w14:textId="77777777" w:rsidR="006A55B3" w:rsidRPr="006059F3" w:rsidRDefault="006A55B3" w:rsidP="006A55B3">
            <w:pPr>
              <w:rPr>
                <w:rFonts w:ascii="Marianne" w:hAnsi="Marianne"/>
              </w:rPr>
            </w:pPr>
          </w:p>
        </w:tc>
        <w:tc>
          <w:tcPr>
            <w:tcW w:w="2295" w:type="dxa"/>
          </w:tcPr>
          <w:p w14:paraId="2A37377E" w14:textId="77777777" w:rsidR="006A55B3" w:rsidRPr="006059F3" w:rsidRDefault="006A55B3" w:rsidP="006A55B3">
            <w:pPr>
              <w:rPr>
                <w:rFonts w:ascii="Marianne" w:hAnsi="Marianne"/>
              </w:rPr>
            </w:pPr>
            <w:r w:rsidRPr="006059F3">
              <w:rPr>
                <w:rFonts w:ascii="Marianne" w:hAnsi="Marianne"/>
              </w:rPr>
              <w:t>....</w:t>
            </w:r>
          </w:p>
        </w:tc>
        <w:tc>
          <w:tcPr>
            <w:tcW w:w="1449" w:type="dxa"/>
          </w:tcPr>
          <w:p w14:paraId="2358980B" w14:textId="77777777" w:rsidR="006A55B3" w:rsidRPr="006059F3" w:rsidRDefault="006A55B3" w:rsidP="006A55B3">
            <w:pPr>
              <w:rPr>
                <w:rFonts w:ascii="Marianne" w:hAnsi="Marianne"/>
              </w:rPr>
            </w:pPr>
          </w:p>
        </w:tc>
        <w:tc>
          <w:tcPr>
            <w:tcW w:w="1449" w:type="dxa"/>
          </w:tcPr>
          <w:p w14:paraId="18CDAB7A"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253813C1"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735AA1EF" w14:textId="77777777" w:rsidR="006A55B3" w:rsidRPr="006059F3" w:rsidRDefault="006A55B3" w:rsidP="006A55B3">
            <w:pPr>
              <w:rPr>
                <w:rFonts w:ascii="Marianne" w:hAnsi="Marianne"/>
              </w:rPr>
            </w:pPr>
          </w:p>
        </w:tc>
      </w:tr>
      <w:tr w:rsidR="006A55B3" w:rsidRPr="006059F3" w14:paraId="6EF678A8" w14:textId="77777777" w:rsidTr="006A55B3">
        <w:tc>
          <w:tcPr>
            <w:tcW w:w="1564" w:type="dxa"/>
            <w:vMerge/>
          </w:tcPr>
          <w:p w14:paraId="5553AE99" w14:textId="77777777" w:rsidR="006A55B3" w:rsidRPr="006059F3" w:rsidRDefault="006A55B3" w:rsidP="006A55B3">
            <w:pPr>
              <w:rPr>
                <w:rFonts w:ascii="Marianne" w:hAnsi="Marianne"/>
              </w:rPr>
            </w:pPr>
          </w:p>
        </w:tc>
        <w:tc>
          <w:tcPr>
            <w:tcW w:w="2295" w:type="dxa"/>
          </w:tcPr>
          <w:p w14:paraId="065E0E82" w14:textId="77777777" w:rsidR="006A55B3" w:rsidRPr="006059F3" w:rsidRDefault="006A55B3" w:rsidP="006A55B3">
            <w:pPr>
              <w:rPr>
                <w:rFonts w:ascii="Marianne" w:hAnsi="Marianne"/>
              </w:rPr>
            </w:pPr>
            <w:r w:rsidRPr="006059F3">
              <w:rPr>
                <w:rFonts w:ascii="Marianne" w:hAnsi="Marianne"/>
              </w:rPr>
              <w:t>....</w:t>
            </w:r>
          </w:p>
        </w:tc>
        <w:tc>
          <w:tcPr>
            <w:tcW w:w="1449" w:type="dxa"/>
          </w:tcPr>
          <w:p w14:paraId="615F4C6B" w14:textId="77777777" w:rsidR="006A55B3" w:rsidRPr="006059F3" w:rsidRDefault="006A55B3" w:rsidP="006A55B3">
            <w:pPr>
              <w:rPr>
                <w:rFonts w:ascii="Marianne" w:hAnsi="Marianne"/>
              </w:rPr>
            </w:pPr>
          </w:p>
        </w:tc>
        <w:tc>
          <w:tcPr>
            <w:tcW w:w="1449" w:type="dxa"/>
          </w:tcPr>
          <w:p w14:paraId="200391BF"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43FAFCF1"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0EC67801" w14:textId="77777777" w:rsidR="006A55B3" w:rsidRPr="006059F3" w:rsidRDefault="006A55B3" w:rsidP="006A55B3">
            <w:pPr>
              <w:rPr>
                <w:rFonts w:ascii="Marianne" w:hAnsi="Marianne"/>
              </w:rPr>
            </w:pPr>
          </w:p>
        </w:tc>
      </w:tr>
      <w:tr w:rsidR="006A55B3" w:rsidRPr="006059F3" w14:paraId="4B6066D8" w14:textId="77777777" w:rsidTr="006A55B3">
        <w:tc>
          <w:tcPr>
            <w:tcW w:w="1564" w:type="dxa"/>
            <w:vMerge/>
          </w:tcPr>
          <w:p w14:paraId="007FAB03" w14:textId="77777777" w:rsidR="006A55B3" w:rsidRPr="006059F3" w:rsidRDefault="006A55B3" w:rsidP="006A55B3">
            <w:pPr>
              <w:rPr>
                <w:rFonts w:ascii="Marianne" w:hAnsi="Marianne"/>
              </w:rPr>
            </w:pPr>
          </w:p>
        </w:tc>
        <w:tc>
          <w:tcPr>
            <w:tcW w:w="2295" w:type="dxa"/>
          </w:tcPr>
          <w:p w14:paraId="3CD04DCF" w14:textId="77777777" w:rsidR="006A55B3" w:rsidRPr="006059F3" w:rsidRDefault="006A55B3" w:rsidP="006A55B3">
            <w:pPr>
              <w:rPr>
                <w:rFonts w:ascii="Marianne" w:hAnsi="Marianne"/>
              </w:rPr>
            </w:pPr>
            <w:r w:rsidRPr="006059F3">
              <w:rPr>
                <w:rFonts w:ascii="Marianne" w:hAnsi="Marianne"/>
              </w:rPr>
              <w:t>....</w:t>
            </w:r>
          </w:p>
        </w:tc>
        <w:tc>
          <w:tcPr>
            <w:tcW w:w="1449" w:type="dxa"/>
          </w:tcPr>
          <w:p w14:paraId="1E45CF20" w14:textId="77777777" w:rsidR="006A55B3" w:rsidRPr="006059F3" w:rsidRDefault="006A55B3" w:rsidP="006A55B3">
            <w:pPr>
              <w:rPr>
                <w:rFonts w:ascii="Marianne" w:hAnsi="Marianne"/>
              </w:rPr>
            </w:pPr>
          </w:p>
        </w:tc>
        <w:tc>
          <w:tcPr>
            <w:tcW w:w="1449" w:type="dxa"/>
          </w:tcPr>
          <w:p w14:paraId="7727C428"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4B9D21F3"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662C4503" w14:textId="77777777" w:rsidR="006A55B3" w:rsidRPr="006059F3" w:rsidRDefault="006A55B3" w:rsidP="006A55B3">
            <w:pPr>
              <w:rPr>
                <w:rFonts w:ascii="Marianne" w:hAnsi="Marianne"/>
              </w:rPr>
            </w:pPr>
          </w:p>
        </w:tc>
      </w:tr>
      <w:tr w:rsidR="006A55B3" w:rsidRPr="006059F3" w14:paraId="3F1DB5C7" w14:textId="77777777" w:rsidTr="006A55B3">
        <w:tc>
          <w:tcPr>
            <w:tcW w:w="1564" w:type="dxa"/>
            <w:vMerge/>
          </w:tcPr>
          <w:p w14:paraId="4C5655BE" w14:textId="77777777" w:rsidR="006A55B3" w:rsidRPr="006059F3" w:rsidRDefault="006A55B3" w:rsidP="006A55B3">
            <w:pPr>
              <w:rPr>
                <w:rFonts w:ascii="Marianne" w:hAnsi="Marianne"/>
              </w:rPr>
            </w:pPr>
          </w:p>
        </w:tc>
        <w:tc>
          <w:tcPr>
            <w:tcW w:w="2295" w:type="dxa"/>
          </w:tcPr>
          <w:p w14:paraId="27243BBB" w14:textId="77777777" w:rsidR="006A55B3" w:rsidRPr="006059F3" w:rsidRDefault="006A55B3" w:rsidP="006A55B3">
            <w:pPr>
              <w:rPr>
                <w:rFonts w:ascii="Marianne" w:hAnsi="Marianne"/>
              </w:rPr>
            </w:pPr>
            <w:r w:rsidRPr="006059F3">
              <w:rPr>
                <w:rFonts w:ascii="Marianne" w:hAnsi="Marianne"/>
              </w:rPr>
              <w:t>....</w:t>
            </w:r>
          </w:p>
        </w:tc>
        <w:tc>
          <w:tcPr>
            <w:tcW w:w="1449" w:type="dxa"/>
          </w:tcPr>
          <w:p w14:paraId="34144961" w14:textId="77777777" w:rsidR="006A55B3" w:rsidRPr="006059F3" w:rsidRDefault="006A55B3" w:rsidP="006A55B3">
            <w:pPr>
              <w:rPr>
                <w:rFonts w:ascii="Marianne" w:hAnsi="Marianne"/>
              </w:rPr>
            </w:pPr>
          </w:p>
        </w:tc>
        <w:tc>
          <w:tcPr>
            <w:tcW w:w="1449" w:type="dxa"/>
          </w:tcPr>
          <w:p w14:paraId="094FDCEB"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57DACC35"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7FD8E6DD" w14:textId="77777777" w:rsidR="006A55B3" w:rsidRPr="006059F3" w:rsidRDefault="006A55B3" w:rsidP="006A55B3">
            <w:pPr>
              <w:rPr>
                <w:rFonts w:ascii="Marianne" w:hAnsi="Marianne"/>
              </w:rPr>
            </w:pPr>
          </w:p>
        </w:tc>
      </w:tr>
      <w:tr w:rsidR="006A55B3" w:rsidRPr="006059F3" w14:paraId="57081804" w14:textId="77777777" w:rsidTr="006A55B3">
        <w:trPr>
          <w:trHeight w:val="212"/>
        </w:trPr>
        <w:tc>
          <w:tcPr>
            <w:tcW w:w="1564" w:type="dxa"/>
            <w:vMerge w:val="restart"/>
            <w:tcBorders>
              <w:left w:val="single" w:sz="4" w:space="0" w:color="auto"/>
            </w:tcBorders>
          </w:tcPr>
          <w:p w14:paraId="71D3791E" w14:textId="77777777" w:rsidR="006A55B3" w:rsidRPr="006059F3" w:rsidRDefault="006A55B3" w:rsidP="006A55B3">
            <w:pPr>
              <w:rPr>
                <w:rFonts w:ascii="Marianne" w:hAnsi="Marianne"/>
              </w:rPr>
            </w:pPr>
            <w:r w:rsidRPr="006059F3">
              <w:rPr>
                <w:rFonts w:ascii="Marianne" w:hAnsi="Marianne"/>
              </w:rPr>
              <w:t>Cultures permanentes</w:t>
            </w:r>
          </w:p>
        </w:tc>
        <w:tc>
          <w:tcPr>
            <w:tcW w:w="2295" w:type="dxa"/>
          </w:tcPr>
          <w:p w14:paraId="58DA6E55" w14:textId="77777777" w:rsidR="006A55B3" w:rsidRPr="006059F3" w:rsidRDefault="006A55B3" w:rsidP="006A55B3">
            <w:pPr>
              <w:rPr>
                <w:rFonts w:ascii="Marianne" w:hAnsi="Marianne"/>
              </w:rPr>
            </w:pPr>
            <w:r w:rsidRPr="006059F3">
              <w:rPr>
                <w:rFonts w:ascii="Marianne" w:hAnsi="Marianne"/>
              </w:rPr>
              <w:t>Vigne</w:t>
            </w:r>
          </w:p>
        </w:tc>
        <w:tc>
          <w:tcPr>
            <w:tcW w:w="1449" w:type="dxa"/>
          </w:tcPr>
          <w:p w14:paraId="4EC78539" w14:textId="77777777" w:rsidR="006A55B3" w:rsidRPr="006059F3" w:rsidRDefault="006A55B3" w:rsidP="006A55B3">
            <w:pPr>
              <w:rPr>
                <w:rFonts w:ascii="Marianne" w:hAnsi="Marianne"/>
              </w:rPr>
            </w:pPr>
          </w:p>
        </w:tc>
        <w:tc>
          <w:tcPr>
            <w:tcW w:w="1449" w:type="dxa"/>
          </w:tcPr>
          <w:p w14:paraId="574ECD72"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052C8448"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17DB66EC" w14:textId="77777777" w:rsidR="006A55B3" w:rsidRPr="006059F3" w:rsidRDefault="006A55B3" w:rsidP="006A55B3">
            <w:pPr>
              <w:rPr>
                <w:rFonts w:ascii="Marianne" w:hAnsi="Marianne"/>
              </w:rPr>
            </w:pPr>
          </w:p>
        </w:tc>
      </w:tr>
      <w:tr w:rsidR="006A55B3" w:rsidRPr="006059F3" w14:paraId="20FC6597" w14:textId="77777777" w:rsidTr="006A55B3">
        <w:trPr>
          <w:trHeight w:val="288"/>
        </w:trPr>
        <w:tc>
          <w:tcPr>
            <w:tcW w:w="1564" w:type="dxa"/>
            <w:vMerge/>
            <w:tcBorders>
              <w:left w:val="single" w:sz="4" w:space="0" w:color="auto"/>
            </w:tcBorders>
          </w:tcPr>
          <w:p w14:paraId="6C8E38B4" w14:textId="77777777" w:rsidR="006A55B3" w:rsidRPr="006059F3" w:rsidRDefault="006A55B3" w:rsidP="006A55B3">
            <w:pPr>
              <w:rPr>
                <w:rFonts w:ascii="Marianne" w:hAnsi="Marianne"/>
              </w:rPr>
            </w:pPr>
          </w:p>
        </w:tc>
        <w:tc>
          <w:tcPr>
            <w:tcW w:w="2295" w:type="dxa"/>
          </w:tcPr>
          <w:p w14:paraId="272236C5" w14:textId="77777777" w:rsidR="006A55B3" w:rsidRPr="006059F3" w:rsidRDefault="006A55B3" w:rsidP="006A55B3">
            <w:pPr>
              <w:rPr>
                <w:rFonts w:ascii="Marianne" w:hAnsi="Marianne"/>
              </w:rPr>
            </w:pPr>
            <w:r w:rsidRPr="006059F3">
              <w:rPr>
                <w:rFonts w:ascii="Marianne" w:hAnsi="Marianne"/>
              </w:rPr>
              <w:t>Pommiers</w:t>
            </w:r>
          </w:p>
        </w:tc>
        <w:tc>
          <w:tcPr>
            <w:tcW w:w="1449" w:type="dxa"/>
          </w:tcPr>
          <w:p w14:paraId="669BF443" w14:textId="77777777" w:rsidR="006A55B3" w:rsidRPr="006059F3" w:rsidRDefault="006A55B3" w:rsidP="006A55B3">
            <w:pPr>
              <w:rPr>
                <w:rFonts w:ascii="Marianne" w:hAnsi="Marianne"/>
              </w:rPr>
            </w:pPr>
          </w:p>
        </w:tc>
        <w:tc>
          <w:tcPr>
            <w:tcW w:w="1449" w:type="dxa"/>
          </w:tcPr>
          <w:p w14:paraId="07F6A03C"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1B6DD4DF"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5F8C35E4" w14:textId="77777777" w:rsidR="006A55B3" w:rsidRPr="006059F3" w:rsidRDefault="006A55B3" w:rsidP="006A55B3">
            <w:pPr>
              <w:rPr>
                <w:rFonts w:ascii="Marianne" w:hAnsi="Marianne"/>
              </w:rPr>
            </w:pPr>
          </w:p>
        </w:tc>
      </w:tr>
      <w:tr w:rsidR="006A55B3" w:rsidRPr="006059F3" w14:paraId="76FDD490" w14:textId="77777777" w:rsidTr="006A55B3">
        <w:trPr>
          <w:trHeight w:val="288"/>
        </w:trPr>
        <w:tc>
          <w:tcPr>
            <w:tcW w:w="1564" w:type="dxa"/>
            <w:vMerge/>
            <w:tcBorders>
              <w:left w:val="single" w:sz="4" w:space="0" w:color="auto"/>
            </w:tcBorders>
          </w:tcPr>
          <w:p w14:paraId="0DD20BB4" w14:textId="77777777" w:rsidR="006A55B3" w:rsidRPr="006059F3" w:rsidRDefault="006A55B3" w:rsidP="006A55B3">
            <w:pPr>
              <w:rPr>
                <w:rFonts w:ascii="Marianne" w:hAnsi="Marianne"/>
              </w:rPr>
            </w:pPr>
          </w:p>
        </w:tc>
        <w:tc>
          <w:tcPr>
            <w:tcW w:w="2295" w:type="dxa"/>
          </w:tcPr>
          <w:p w14:paraId="4E17B48F" w14:textId="77777777" w:rsidR="006A55B3" w:rsidRPr="006059F3" w:rsidRDefault="006A55B3" w:rsidP="006A55B3">
            <w:pPr>
              <w:rPr>
                <w:rFonts w:ascii="Marianne" w:hAnsi="Marianne"/>
              </w:rPr>
            </w:pPr>
            <w:r w:rsidRPr="006059F3">
              <w:rPr>
                <w:rFonts w:ascii="Marianne" w:hAnsi="Marianne"/>
              </w:rPr>
              <w:t>Poiriers</w:t>
            </w:r>
          </w:p>
        </w:tc>
        <w:tc>
          <w:tcPr>
            <w:tcW w:w="1449" w:type="dxa"/>
          </w:tcPr>
          <w:p w14:paraId="7E76A651" w14:textId="77777777" w:rsidR="006A55B3" w:rsidRPr="006059F3" w:rsidRDefault="006A55B3" w:rsidP="006A55B3">
            <w:pPr>
              <w:rPr>
                <w:rFonts w:ascii="Marianne" w:hAnsi="Marianne"/>
              </w:rPr>
            </w:pPr>
          </w:p>
        </w:tc>
        <w:tc>
          <w:tcPr>
            <w:tcW w:w="1449" w:type="dxa"/>
          </w:tcPr>
          <w:p w14:paraId="28D75F7F"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69775E88"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2372679E" w14:textId="77777777" w:rsidR="006A55B3" w:rsidRPr="006059F3" w:rsidRDefault="006A55B3" w:rsidP="006A55B3">
            <w:pPr>
              <w:rPr>
                <w:rFonts w:ascii="Marianne" w:hAnsi="Marianne"/>
              </w:rPr>
            </w:pPr>
          </w:p>
        </w:tc>
      </w:tr>
      <w:tr w:rsidR="006A55B3" w:rsidRPr="006059F3" w14:paraId="471715EC" w14:textId="77777777" w:rsidTr="006A55B3">
        <w:trPr>
          <w:trHeight w:val="288"/>
        </w:trPr>
        <w:tc>
          <w:tcPr>
            <w:tcW w:w="1564" w:type="dxa"/>
            <w:vMerge/>
            <w:tcBorders>
              <w:left w:val="single" w:sz="4" w:space="0" w:color="auto"/>
            </w:tcBorders>
          </w:tcPr>
          <w:p w14:paraId="02D0930D" w14:textId="77777777" w:rsidR="006A55B3" w:rsidRPr="006059F3" w:rsidRDefault="006A55B3" w:rsidP="006A55B3">
            <w:pPr>
              <w:rPr>
                <w:rFonts w:ascii="Marianne" w:hAnsi="Marianne"/>
              </w:rPr>
            </w:pPr>
          </w:p>
        </w:tc>
        <w:tc>
          <w:tcPr>
            <w:tcW w:w="2295" w:type="dxa"/>
          </w:tcPr>
          <w:p w14:paraId="16A5FB38" w14:textId="77777777" w:rsidR="006A55B3" w:rsidRPr="006059F3" w:rsidRDefault="006A55B3" w:rsidP="006A55B3">
            <w:pPr>
              <w:rPr>
                <w:rFonts w:ascii="Marianne" w:hAnsi="Marianne"/>
              </w:rPr>
            </w:pPr>
            <w:r w:rsidRPr="006059F3">
              <w:rPr>
                <w:rFonts w:ascii="Marianne" w:hAnsi="Marianne"/>
              </w:rPr>
              <w:t>....</w:t>
            </w:r>
          </w:p>
        </w:tc>
        <w:tc>
          <w:tcPr>
            <w:tcW w:w="1449" w:type="dxa"/>
          </w:tcPr>
          <w:p w14:paraId="78A34E3D" w14:textId="77777777" w:rsidR="006A55B3" w:rsidRPr="006059F3" w:rsidRDefault="006A55B3" w:rsidP="006A55B3">
            <w:pPr>
              <w:rPr>
                <w:rFonts w:ascii="Marianne" w:hAnsi="Marianne"/>
              </w:rPr>
            </w:pPr>
          </w:p>
        </w:tc>
        <w:tc>
          <w:tcPr>
            <w:tcW w:w="1449" w:type="dxa"/>
          </w:tcPr>
          <w:p w14:paraId="2BFD622A"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32AB9D3B"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7CBBAE35" w14:textId="77777777" w:rsidR="006A55B3" w:rsidRPr="006059F3" w:rsidRDefault="006A55B3" w:rsidP="006A55B3">
            <w:pPr>
              <w:rPr>
                <w:rFonts w:ascii="Marianne" w:hAnsi="Marianne"/>
              </w:rPr>
            </w:pPr>
          </w:p>
        </w:tc>
      </w:tr>
      <w:tr w:rsidR="006A55B3" w:rsidRPr="006059F3" w14:paraId="2A443527" w14:textId="77777777" w:rsidTr="006A55B3">
        <w:trPr>
          <w:trHeight w:val="288"/>
        </w:trPr>
        <w:tc>
          <w:tcPr>
            <w:tcW w:w="1564" w:type="dxa"/>
            <w:vMerge/>
            <w:tcBorders>
              <w:left w:val="single" w:sz="4" w:space="0" w:color="auto"/>
            </w:tcBorders>
          </w:tcPr>
          <w:p w14:paraId="5BB0E383" w14:textId="77777777" w:rsidR="006A55B3" w:rsidRPr="006059F3" w:rsidRDefault="006A55B3" w:rsidP="006A55B3">
            <w:pPr>
              <w:rPr>
                <w:rFonts w:ascii="Marianne" w:hAnsi="Marianne"/>
              </w:rPr>
            </w:pPr>
          </w:p>
        </w:tc>
        <w:tc>
          <w:tcPr>
            <w:tcW w:w="2295" w:type="dxa"/>
          </w:tcPr>
          <w:p w14:paraId="2C14FE32" w14:textId="77777777" w:rsidR="006A55B3" w:rsidRPr="006059F3" w:rsidRDefault="006A55B3" w:rsidP="006A55B3">
            <w:pPr>
              <w:rPr>
                <w:rFonts w:ascii="Marianne" w:hAnsi="Marianne"/>
              </w:rPr>
            </w:pPr>
            <w:r w:rsidRPr="006059F3">
              <w:rPr>
                <w:rFonts w:ascii="Marianne" w:hAnsi="Marianne"/>
              </w:rPr>
              <w:t>....</w:t>
            </w:r>
          </w:p>
        </w:tc>
        <w:tc>
          <w:tcPr>
            <w:tcW w:w="1449" w:type="dxa"/>
          </w:tcPr>
          <w:p w14:paraId="3C688354" w14:textId="77777777" w:rsidR="006A55B3" w:rsidRPr="006059F3" w:rsidRDefault="006A55B3" w:rsidP="006A55B3">
            <w:pPr>
              <w:rPr>
                <w:rFonts w:ascii="Marianne" w:hAnsi="Marianne"/>
              </w:rPr>
            </w:pPr>
          </w:p>
        </w:tc>
        <w:tc>
          <w:tcPr>
            <w:tcW w:w="1449" w:type="dxa"/>
          </w:tcPr>
          <w:p w14:paraId="10830C14"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0E731796" w14:textId="77777777" w:rsidR="006A55B3" w:rsidRPr="006059F3" w:rsidRDefault="006A55B3" w:rsidP="006A55B3">
            <w:pPr>
              <w:rPr>
                <w:rFonts w:ascii="Marianne" w:hAnsi="Marianne"/>
              </w:rPr>
            </w:pPr>
          </w:p>
        </w:tc>
        <w:tc>
          <w:tcPr>
            <w:tcW w:w="1325" w:type="dxa"/>
            <w:shd w:val="clear" w:color="auto" w:fill="D9D9D9" w:themeFill="background1" w:themeFillShade="D9"/>
          </w:tcPr>
          <w:p w14:paraId="705C916F" w14:textId="77777777" w:rsidR="006A55B3" w:rsidRPr="006059F3" w:rsidRDefault="006A55B3" w:rsidP="006A55B3">
            <w:pPr>
              <w:rPr>
                <w:rFonts w:ascii="Marianne" w:hAnsi="Marianne"/>
              </w:rPr>
            </w:pPr>
          </w:p>
        </w:tc>
      </w:tr>
      <w:tr w:rsidR="006A55B3" w:rsidRPr="006059F3" w14:paraId="0E1C57DB" w14:textId="77777777" w:rsidTr="006A55B3">
        <w:trPr>
          <w:trHeight w:val="288"/>
        </w:trPr>
        <w:tc>
          <w:tcPr>
            <w:tcW w:w="1564" w:type="dxa"/>
            <w:vMerge/>
            <w:tcBorders>
              <w:left w:val="single" w:sz="4" w:space="0" w:color="auto"/>
              <w:bottom w:val="single" w:sz="18" w:space="0" w:color="auto"/>
            </w:tcBorders>
          </w:tcPr>
          <w:p w14:paraId="15B7ED51" w14:textId="77777777" w:rsidR="006A55B3" w:rsidRPr="006059F3" w:rsidRDefault="006A55B3" w:rsidP="006A55B3">
            <w:pPr>
              <w:rPr>
                <w:rFonts w:ascii="Marianne" w:hAnsi="Marianne"/>
              </w:rPr>
            </w:pPr>
          </w:p>
        </w:tc>
        <w:tc>
          <w:tcPr>
            <w:tcW w:w="2295" w:type="dxa"/>
            <w:tcBorders>
              <w:bottom w:val="single" w:sz="18" w:space="0" w:color="auto"/>
            </w:tcBorders>
          </w:tcPr>
          <w:p w14:paraId="4C17EF3A" w14:textId="77777777" w:rsidR="006A55B3" w:rsidRPr="006059F3" w:rsidRDefault="006A55B3" w:rsidP="006A55B3">
            <w:pPr>
              <w:rPr>
                <w:rFonts w:ascii="Marianne" w:hAnsi="Marianne"/>
              </w:rPr>
            </w:pPr>
            <w:r w:rsidRPr="006059F3">
              <w:rPr>
                <w:rFonts w:ascii="Marianne" w:hAnsi="Marianne"/>
              </w:rPr>
              <w:t>....</w:t>
            </w:r>
          </w:p>
        </w:tc>
        <w:tc>
          <w:tcPr>
            <w:tcW w:w="1449" w:type="dxa"/>
            <w:tcBorders>
              <w:bottom w:val="single" w:sz="18" w:space="0" w:color="auto"/>
            </w:tcBorders>
          </w:tcPr>
          <w:p w14:paraId="4D4163C1" w14:textId="77777777" w:rsidR="006A55B3" w:rsidRPr="006059F3" w:rsidRDefault="006A55B3" w:rsidP="006A55B3">
            <w:pPr>
              <w:rPr>
                <w:rFonts w:ascii="Marianne" w:hAnsi="Marianne"/>
              </w:rPr>
            </w:pPr>
          </w:p>
        </w:tc>
        <w:tc>
          <w:tcPr>
            <w:tcW w:w="1449" w:type="dxa"/>
            <w:tcBorders>
              <w:bottom w:val="single" w:sz="18" w:space="0" w:color="auto"/>
            </w:tcBorders>
          </w:tcPr>
          <w:p w14:paraId="609CBB3A" w14:textId="77777777" w:rsidR="006A55B3" w:rsidRPr="006059F3" w:rsidRDefault="006A55B3" w:rsidP="006A55B3">
            <w:pPr>
              <w:rPr>
                <w:rFonts w:ascii="Marianne" w:hAnsi="Marianne"/>
              </w:rPr>
            </w:pPr>
          </w:p>
        </w:tc>
        <w:tc>
          <w:tcPr>
            <w:tcW w:w="1325" w:type="dxa"/>
            <w:tcBorders>
              <w:bottom w:val="single" w:sz="18" w:space="0" w:color="auto"/>
            </w:tcBorders>
            <w:shd w:val="clear" w:color="auto" w:fill="D9D9D9" w:themeFill="background1" w:themeFillShade="D9"/>
          </w:tcPr>
          <w:p w14:paraId="77C79149" w14:textId="77777777" w:rsidR="006A55B3" w:rsidRPr="006059F3" w:rsidRDefault="006A55B3" w:rsidP="006A55B3">
            <w:pPr>
              <w:rPr>
                <w:rFonts w:ascii="Marianne" w:hAnsi="Marianne"/>
              </w:rPr>
            </w:pPr>
          </w:p>
        </w:tc>
        <w:tc>
          <w:tcPr>
            <w:tcW w:w="1325" w:type="dxa"/>
            <w:tcBorders>
              <w:bottom w:val="single" w:sz="18" w:space="0" w:color="auto"/>
            </w:tcBorders>
            <w:shd w:val="clear" w:color="auto" w:fill="D9D9D9" w:themeFill="background1" w:themeFillShade="D9"/>
          </w:tcPr>
          <w:p w14:paraId="3E1D88F8" w14:textId="77777777" w:rsidR="006A55B3" w:rsidRPr="006059F3" w:rsidRDefault="006A55B3" w:rsidP="006A55B3">
            <w:pPr>
              <w:rPr>
                <w:rFonts w:ascii="Marianne" w:hAnsi="Marianne"/>
              </w:rPr>
            </w:pPr>
          </w:p>
        </w:tc>
      </w:tr>
      <w:tr w:rsidR="006A55B3" w:rsidRPr="006059F3" w14:paraId="5509E965" w14:textId="77777777" w:rsidTr="006A55B3">
        <w:trPr>
          <w:trHeight w:val="288"/>
        </w:trPr>
        <w:tc>
          <w:tcPr>
            <w:tcW w:w="3859" w:type="dxa"/>
            <w:gridSpan w:val="2"/>
            <w:tcBorders>
              <w:top w:val="single" w:sz="18" w:space="0" w:color="auto"/>
              <w:left w:val="single" w:sz="18" w:space="0" w:color="auto"/>
              <w:bottom w:val="single" w:sz="18" w:space="0" w:color="auto"/>
            </w:tcBorders>
          </w:tcPr>
          <w:p w14:paraId="70632427" w14:textId="77777777" w:rsidR="006A55B3" w:rsidRDefault="006A55B3" w:rsidP="006A55B3">
            <w:pPr>
              <w:rPr>
                <w:rFonts w:ascii="Marianne" w:hAnsi="Marianne"/>
                <w:b/>
              </w:rPr>
            </w:pPr>
            <w:r>
              <w:rPr>
                <w:rFonts w:ascii="Marianne" w:hAnsi="Marianne"/>
                <w:b/>
              </w:rPr>
              <w:t>Moyenne de l’exploitation</w:t>
            </w:r>
          </w:p>
        </w:tc>
        <w:tc>
          <w:tcPr>
            <w:tcW w:w="1449" w:type="dxa"/>
            <w:tcBorders>
              <w:top w:val="single" w:sz="18" w:space="0" w:color="auto"/>
              <w:bottom w:val="single" w:sz="18" w:space="0" w:color="auto"/>
            </w:tcBorders>
          </w:tcPr>
          <w:p w14:paraId="266EE3D5" w14:textId="77777777" w:rsidR="006A55B3" w:rsidRPr="006059F3" w:rsidRDefault="006A55B3" w:rsidP="006A55B3">
            <w:pPr>
              <w:rPr>
                <w:rFonts w:ascii="Marianne" w:hAnsi="Marianne"/>
                <w:highlight w:val="lightGray"/>
              </w:rPr>
            </w:pPr>
          </w:p>
        </w:tc>
        <w:tc>
          <w:tcPr>
            <w:tcW w:w="1449" w:type="dxa"/>
            <w:tcBorders>
              <w:top w:val="single" w:sz="18" w:space="0" w:color="auto"/>
              <w:bottom w:val="single" w:sz="18" w:space="0" w:color="auto"/>
            </w:tcBorders>
          </w:tcPr>
          <w:p w14:paraId="07271901" w14:textId="77777777" w:rsidR="006A55B3" w:rsidRPr="006059F3" w:rsidRDefault="006A55B3" w:rsidP="006A55B3">
            <w:pPr>
              <w:rPr>
                <w:rFonts w:ascii="Marianne" w:hAnsi="Marianne"/>
                <w:highlight w:val="lightGray"/>
              </w:rPr>
            </w:pPr>
          </w:p>
        </w:tc>
        <w:tc>
          <w:tcPr>
            <w:tcW w:w="1325" w:type="dxa"/>
            <w:tcBorders>
              <w:top w:val="single" w:sz="18" w:space="0" w:color="auto"/>
              <w:bottom w:val="single" w:sz="18" w:space="0" w:color="auto"/>
            </w:tcBorders>
            <w:shd w:val="clear" w:color="auto" w:fill="D9D9D9" w:themeFill="background1" w:themeFillShade="D9"/>
          </w:tcPr>
          <w:p w14:paraId="01F6FECE" w14:textId="77777777" w:rsidR="006A55B3" w:rsidRPr="006059F3" w:rsidRDefault="006A55B3" w:rsidP="006A55B3">
            <w:pPr>
              <w:rPr>
                <w:rFonts w:ascii="Marianne" w:hAnsi="Marianne"/>
                <w:highlight w:val="lightGray"/>
              </w:rPr>
            </w:pPr>
          </w:p>
        </w:tc>
        <w:tc>
          <w:tcPr>
            <w:tcW w:w="1325" w:type="dxa"/>
            <w:tcBorders>
              <w:top w:val="single" w:sz="18" w:space="0" w:color="auto"/>
              <w:bottom w:val="single" w:sz="18" w:space="0" w:color="auto"/>
            </w:tcBorders>
            <w:shd w:val="clear" w:color="auto" w:fill="D9D9D9" w:themeFill="background1" w:themeFillShade="D9"/>
          </w:tcPr>
          <w:p w14:paraId="7B99C43A" w14:textId="77777777" w:rsidR="006A55B3" w:rsidRPr="006059F3" w:rsidRDefault="006A55B3" w:rsidP="006A55B3">
            <w:pPr>
              <w:rPr>
                <w:rFonts w:ascii="Marianne" w:hAnsi="Marianne"/>
                <w:highlight w:val="lightGray"/>
              </w:rPr>
            </w:pPr>
          </w:p>
        </w:tc>
      </w:tr>
    </w:tbl>
    <w:p w14:paraId="784BB010" w14:textId="77777777" w:rsidR="006A55B3" w:rsidRDefault="006A55B3" w:rsidP="006A55B3"/>
    <w:p w14:paraId="0AAE56FE" w14:textId="77777777" w:rsidR="006A55B3" w:rsidRDefault="006A55B3" w:rsidP="006A55B3"/>
    <w:p w14:paraId="286CF777" w14:textId="4789C830" w:rsidR="006A55B3" w:rsidRDefault="006A55B3" w:rsidP="006A55B3"/>
    <w:p w14:paraId="0BD1B348" w14:textId="60C71DEC" w:rsidR="006A55B3" w:rsidRDefault="006A55B3" w:rsidP="006A55B3"/>
    <w:p w14:paraId="51D3D567" w14:textId="6FC2F26E" w:rsidR="006A55B3" w:rsidRDefault="006A55B3" w:rsidP="006A55B3"/>
    <w:p w14:paraId="62722F5A" w14:textId="4EAE9994" w:rsidR="006A55B3" w:rsidRDefault="00134BE5" w:rsidP="006A55B3">
      <w:pPr>
        <w:pStyle w:val="Titre3"/>
        <w:rPr>
          <w:rFonts w:ascii="Marianne" w:hAnsi="Marianne"/>
        </w:rPr>
      </w:pPr>
      <w:r>
        <w:rPr>
          <w:rFonts w:ascii="Marianne" w:hAnsi="Marianne"/>
        </w:rPr>
        <w:lastRenderedPageBreak/>
        <w:t>Situation par rapport aux</w:t>
      </w:r>
      <w:r w:rsidR="006A55B3">
        <w:rPr>
          <w:rFonts w:ascii="Marianne" w:hAnsi="Marianne"/>
        </w:rPr>
        <w:t xml:space="preserve"> critères de la mesure</w:t>
      </w:r>
    </w:p>
    <w:p w14:paraId="0C65D961" w14:textId="77777777" w:rsidR="006A55B3" w:rsidRPr="006A55B3" w:rsidRDefault="006A55B3" w:rsidP="006A55B3"/>
    <w:p w14:paraId="524EE954" w14:textId="54DA4940" w:rsidR="006A55B3" w:rsidRPr="006059F3" w:rsidRDefault="006A55B3" w:rsidP="006A55B3">
      <w:pPr>
        <w:rPr>
          <w:rFonts w:ascii="Marianne" w:hAnsi="Marianne"/>
          <w:i/>
          <w:color w:val="A6A6A6" w:themeColor="background1" w:themeShade="A6"/>
          <w:sz w:val="16"/>
          <w:szCs w:val="16"/>
        </w:rPr>
      </w:pPr>
      <w:r w:rsidRPr="00AA519C">
        <w:rPr>
          <w:rFonts w:ascii="Marianne" w:hAnsi="Marianne"/>
          <w:i/>
          <w:sz w:val="16"/>
          <w:szCs w:val="16"/>
        </w:rPr>
        <w:t>Intégrer et remplir la</w:t>
      </w:r>
      <w:r>
        <w:rPr>
          <w:rFonts w:ascii="Marianne" w:hAnsi="Marianne"/>
          <w:i/>
          <w:sz w:val="16"/>
          <w:szCs w:val="16"/>
        </w:rPr>
        <w:t>/les</w:t>
      </w:r>
      <w:r w:rsidRPr="00AA519C">
        <w:rPr>
          <w:rFonts w:ascii="Marianne" w:hAnsi="Marianne"/>
          <w:i/>
          <w:sz w:val="16"/>
          <w:szCs w:val="16"/>
        </w:rPr>
        <w:t xml:space="preserve"> « Table de paramètres » de la</w:t>
      </w:r>
      <w:r>
        <w:rPr>
          <w:rFonts w:ascii="Marianne" w:hAnsi="Marianne"/>
          <w:i/>
          <w:sz w:val="16"/>
          <w:szCs w:val="16"/>
        </w:rPr>
        <w:t xml:space="preserve"> ou les</w:t>
      </w:r>
      <w:r w:rsidRPr="00AA519C">
        <w:rPr>
          <w:rFonts w:ascii="Marianne" w:hAnsi="Marianne"/>
          <w:i/>
          <w:sz w:val="16"/>
          <w:szCs w:val="16"/>
        </w:rPr>
        <w:t xml:space="preserve"> mesure</w:t>
      </w:r>
      <w:r>
        <w:rPr>
          <w:rFonts w:ascii="Marianne" w:hAnsi="Marianne"/>
          <w:i/>
          <w:sz w:val="16"/>
          <w:szCs w:val="16"/>
        </w:rPr>
        <w:t>(s)</w:t>
      </w:r>
      <w:r w:rsidRPr="00AA519C">
        <w:rPr>
          <w:rFonts w:ascii="Marianne" w:hAnsi="Marianne"/>
          <w:i/>
          <w:sz w:val="16"/>
          <w:szCs w:val="16"/>
        </w:rPr>
        <w:t xml:space="preserve"> à engager</w:t>
      </w:r>
      <w:r>
        <w:rPr>
          <w:rFonts w:ascii="Marianne" w:hAnsi="Marianne"/>
          <w:i/>
          <w:sz w:val="16"/>
          <w:szCs w:val="16"/>
        </w:rPr>
        <w:t>, jointes en ANNEXE 1</w:t>
      </w:r>
      <w:r w:rsidRPr="00AA519C">
        <w:rPr>
          <w:rFonts w:ascii="Marianne" w:hAnsi="Marianne"/>
          <w:i/>
          <w:sz w:val="16"/>
          <w:szCs w:val="16"/>
        </w:rPr>
        <w:t xml:space="preserve">. A l’aide de cette table et en vous appuyant sur les cahiers des charges. </w:t>
      </w:r>
      <w:r w:rsidRPr="006059F3">
        <w:rPr>
          <w:rFonts w:ascii="Marianne" w:hAnsi="Marianne"/>
          <w:i/>
          <w:sz w:val="16"/>
          <w:szCs w:val="16"/>
        </w:rPr>
        <w:t>Vérifie</w:t>
      </w:r>
      <w:r>
        <w:rPr>
          <w:rFonts w:ascii="Marianne" w:hAnsi="Marianne"/>
          <w:i/>
          <w:sz w:val="16"/>
          <w:szCs w:val="16"/>
        </w:rPr>
        <w:t>r, pour chaque mesure,</w:t>
      </w:r>
      <w:r w:rsidRPr="006059F3">
        <w:rPr>
          <w:rFonts w:ascii="Marianne" w:hAnsi="Marianne"/>
          <w:i/>
          <w:sz w:val="16"/>
          <w:szCs w:val="16"/>
        </w:rPr>
        <w:t xml:space="preserve"> que les </w:t>
      </w:r>
      <w:r w:rsidRPr="006059F3">
        <w:rPr>
          <w:rFonts w:ascii="Marianne" w:hAnsi="Marianne"/>
          <w:b/>
          <w:i/>
          <w:sz w:val="16"/>
          <w:szCs w:val="16"/>
        </w:rPr>
        <w:t>paramètres à respecter</w:t>
      </w:r>
      <w:r w:rsidRPr="006059F3">
        <w:rPr>
          <w:rFonts w:ascii="Marianne" w:hAnsi="Marianne"/>
          <w:i/>
          <w:sz w:val="16"/>
          <w:szCs w:val="16"/>
        </w:rPr>
        <w:t xml:space="preserve"> dès le début de l’engagement sont atteints. Valider aussi que les objectifs au cours des cinq années de l’engagement sont accessibles.</w:t>
      </w:r>
      <w:r w:rsidRPr="006059F3">
        <w:rPr>
          <w:rFonts w:ascii="Marianne" w:hAnsi="Marianne"/>
          <w:sz w:val="16"/>
          <w:szCs w:val="16"/>
        </w:rPr>
        <w:t xml:space="preserve"> </w:t>
      </w:r>
    </w:p>
    <w:p w14:paraId="7DEA7581" w14:textId="661112A5" w:rsidR="006A55B3" w:rsidRPr="006A55B3" w:rsidRDefault="006A55B3" w:rsidP="006A55B3">
      <w:pPr>
        <w:rPr>
          <w:rFonts w:ascii="Marianne" w:hAnsi="Marianne"/>
          <w:b/>
          <w:color w:val="000000" w:themeColor="text1"/>
          <w:sz w:val="22"/>
          <w:szCs w:val="22"/>
        </w:rPr>
      </w:pPr>
      <w:r w:rsidRPr="006A55B3">
        <w:rPr>
          <w:rFonts w:ascii="Marianne" w:hAnsi="Marianne"/>
          <w:b/>
          <w:color w:val="000000" w:themeColor="text1"/>
          <w:sz w:val="22"/>
          <w:szCs w:val="22"/>
        </w:rPr>
        <w:t>Tableau 7 : Exemple des paramètres pour la MAEC Herbicides</w:t>
      </w:r>
    </w:p>
    <w:tbl>
      <w:tblPr>
        <w:tblStyle w:val="Grilledutableau"/>
        <w:tblW w:w="9072" w:type="dxa"/>
        <w:tblLook w:val="04A0" w:firstRow="1" w:lastRow="0" w:firstColumn="1" w:lastColumn="0" w:noHBand="0" w:noVBand="1"/>
      </w:tblPr>
      <w:tblGrid>
        <w:gridCol w:w="3256"/>
        <w:gridCol w:w="919"/>
        <w:gridCol w:w="1591"/>
        <w:gridCol w:w="1591"/>
        <w:gridCol w:w="1715"/>
      </w:tblGrid>
      <w:tr w:rsidR="006A55B3" w:rsidRPr="00E35F5E" w14:paraId="1AF2FA0A" w14:textId="77777777" w:rsidTr="006A55B3">
        <w:tc>
          <w:tcPr>
            <w:tcW w:w="3256" w:type="dxa"/>
          </w:tcPr>
          <w:p w14:paraId="26AAD65E" w14:textId="77777777" w:rsidR="006A55B3" w:rsidRPr="006A55B3" w:rsidRDefault="006A55B3" w:rsidP="006A55B3">
            <w:pPr>
              <w:tabs>
                <w:tab w:val="left" w:pos="3900"/>
              </w:tabs>
              <w:rPr>
                <w:rFonts w:ascii="Marianne" w:hAnsi="Marianne"/>
                <w:color w:val="000000" w:themeColor="text1"/>
                <w:sz w:val="20"/>
                <w:szCs w:val="20"/>
              </w:rPr>
            </w:pPr>
            <w:r w:rsidRPr="006A55B3">
              <w:rPr>
                <w:rFonts w:ascii="Marianne" w:hAnsi="Marianne"/>
                <w:color w:val="000000" w:themeColor="text1"/>
                <w:sz w:val="20"/>
                <w:szCs w:val="20"/>
              </w:rPr>
              <w:t>Paramètres</w:t>
            </w:r>
          </w:p>
        </w:tc>
        <w:tc>
          <w:tcPr>
            <w:tcW w:w="919" w:type="dxa"/>
          </w:tcPr>
          <w:p w14:paraId="02EE9B69" w14:textId="77777777" w:rsidR="006A55B3" w:rsidRPr="006A55B3" w:rsidRDefault="006A55B3" w:rsidP="006A55B3">
            <w:pPr>
              <w:tabs>
                <w:tab w:val="left" w:pos="3900"/>
              </w:tabs>
              <w:rPr>
                <w:rFonts w:ascii="Marianne" w:hAnsi="Marianne"/>
                <w:color w:val="000000" w:themeColor="text1"/>
                <w:sz w:val="20"/>
                <w:szCs w:val="20"/>
              </w:rPr>
            </w:pPr>
            <w:r w:rsidRPr="006A55B3">
              <w:rPr>
                <w:rFonts w:ascii="Marianne" w:hAnsi="Marianne"/>
                <w:color w:val="000000" w:themeColor="text1"/>
                <w:sz w:val="20"/>
                <w:szCs w:val="20"/>
              </w:rPr>
              <w:t>Niveau actuel</w:t>
            </w:r>
          </w:p>
        </w:tc>
        <w:tc>
          <w:tcPr>
            <w:tcW w:w="1591" w:type="dxa"/>
          </w:tcPr>
          <w:p w14:paraId="16CCB4A8" w14:textId="77777777" w:rsidR="006A55B3" w:rsidRPr="006A55B3" w:rsidRDefault="006A55B3" w:rsidP="006A55B3">
            <w:pPr>
              <w:tabs>
                <w:tab w:val="left" w:pos="3900"/>
              </w:tabs>
              <w:rPr>
                <w:rFonts w:ascii="Marianne" w:hAnsi="Marianne"/>
                <w:color w:val="000000" w:themeColor="text1"/>
                <w:sz w:val="20"/>
                <w:szCs w:val="20"/>
              </w:rPr>
            </w:pPr>
            <w:r w:rsidRPr="006A55B3">
              <w:rPr>
                <w:rFonts w:ascii="Marianne" w:hAnsi="Marianne"/>
                <w:color w:val="000000" w:themeColor="text1"/>
                <w:sz w:val="20"/>
                <w:szCs w:val="20"/>
              </w:rPr>
              <w:t>Niveau 1</w:t>
            </w:r>
          </w:p>
        </w:tc>
        <w:tc>
          <w:tcPr>
            <w:tcW w:w="1591" w:type="dxa"/>
          </w:tcPr>
          <w:p w14:paraId="463B5CA3" w14:textId="77777777" w:rsidR="006A55B3" w:rsidRPr="006A55B3" w:rsidRDefault="006A55B3" w:rsidP="006A55B3">
            <w:pPr>
              <w:tabs>
                <w:tab w:val="left" w:pos="3900"/>
              </w:tabs>
              <w:rPr>
                <w:rFonts w:ascii="Marianne" w:hAnsi="Marianne"/>
                <w:color w:val="000000" w:themeColor="text1"/>
                <w:sz w:val="20"/>
                <w:szCs w:val="20"/>
              </w:rPr>
            </w:pPr>
            <w:r w:rsidRPr="006A55B3">
              <w:rPr>
                <w:rFonts w:ascii="Marianne" w:hAnsi="Marianne"/>
                <w:color w:val="000000" w:themeColor="text1"/>
                <w:sz w:val="20"/>
                <w:szCs w:val="20"/>
              </w:rPr>
              <w:t>Niveau 2</w:t>
            </w:r>
          </w:p>
        </w:tc>
        <w:tc>
          <w:tcPr>
            <w:tcW w:w="1715" w:type="dxa"/>
          </w:tcPr>
          <w:p w14:paraId="6E5DAE42" w14:textId="77777777" w:rsidR="006A55B3" w:rsidRPr="006A55B3" w:rsidRDefault="006A55B3" w:rsidP="006A55B3">
            <w:pPr>
              <w:tabs>
                <w:tab w:val="left" w:pos="3900"/>
              </w:tabs>
              <w:rPr>
                <w:rFonts w:ascii="Marianne" w:hAnsi="Marianne"/>
                <w:color w:val="000000" w:themeColor="text1"/>
                <w:sz w:val="20"/>
                <w:szCs w:val="20"/>
              </w:rPr>
            </w:pPr>
            <w:r w:rsidRPr="006A55B3">
              <w:rPr>
                <w:rFonts w:ascii="Marianne" w:hAnsi="Marianne"/>
                <w:color w:val="000000" w:themeColor="text1"/>
                <w:sz w:val="20"/>
                <w:szCs w:val="20"/>
              </w:rPr>
              <w:t>Niveau 3</w:t>
            </w:r>
          </w:p>
        </w:tc>
      </w:tr>
      <w:tr w:rsidR="006A55B3" w:rsidRPr="00E35F5E" w14:paraId="67595D3F" w14:textId="77777777" w:rsidTr="006A55B3">
        <w:tc>
          <w:tcPr>
            <w:tcW w:w="3256" w:type="dxa"/>
          </w:tcPr>
          <w:p w14:paraId="766F0003" w14:textId="77777777" w:rsidR="006A55B3" w:rsidRPr="006A55B3" w:rsidRDefault="006A55B3" w:rsidP="006A55B3">
            <w:pPr>
              <w:rPr>
                <w:rFonts w:ascii="Marianne" w:eastAsia="Times New Roman" w:hAnsi="Marianne" w:cstheme="minorHAnsi"/>
                <w:bCs/>
                <w:color w:val="000000" w:themeColor="text1"/>
                <w:sz w:val="20"/>
                <w:szCs w:val="20"/>
                <w:lang w:eastAsia="fr-FR"/>
              </w:rPr>
            </w:pPr>
            <w:r w:rsidRPr="006A55B3">
              <w:rPr>
                <w:rFonts w:ascii="Marianne" w:eastAsia="Times New Roman" w:hAnsi="Marianne" w:cstheme="minorHAnsi"/>
                <w:bCs/>
                <w:color w:val="000000" w:themeColor="text1"/>
                <w:sz w:val="20"/>
                <w:szCs w:val="20"/>
                <w:lang w:eastAsia="fr-FR"/>
              </w:rPr>
              <w:t>Part de la surface engagée en cultures à bas niveau d'impact (BNI) dont Y% en prairies temporaires</w:t>
            </w:r>
          </w:p>
        </w:tc>
        <w:tc>
          <w:tcPr>
            <w:tcW w:w="919" w:type="dxa"/>
          </w:tcPr>
          <w:p w14:paraId="1B605DA4" w14:textId="77777777" w:rsidR="006A55B3" w:rsidRPr="006A55B3" w:rsidRDefault="006A55B3" w:rsidP="006A55B3">
            <w:pPr>
              <w:tabs>
                <w:tab w:val="left" w:pos="3900"/>
              </w:tabs>
              <w:rPr>
                <w:rFonts w:ascii="Marianne" w:hAnsi="Marianne"/>
                <w:color w:val="000000" w:themeColor="text1"/>
                <w:sz w:val="20"/>
                <w:szCs w:val="20"/>
              </w:rPr>
            </w:pPr>
          </w:p>
        </w:tc>
        <w:tc>
          <w:tcPr>
            <w:tcW w:w="4897" w:type="dxa"/>
            <w:gridSpan w:val="3"/>
          </w:tcPr>
          <w:p w14:paraId="5AF51B71" w14:textId="77777777" w:rsidR="006A55B3" w:rsidRPr="006A55B3" w:rsidRDefault="006A55B3" w:rsidP="006A55B3">
            <w:pPr>
              <w:tabs>
                <w:tab w:val="left" w:pos="3900"/>
              </w:tabs>
              <w:rPr>
                <w:rFonts w:ascii="Marianne" w:eastAsia="Times New Roman" w:hAnsi="Marianne" w:cstheme="minorHAnsi"/>
                <w:bCs/>
                <w:color w:val="000000" w:themeColor="text1"/>
                <w:sz w:val="20"/>
                <w:szCs w:val="20"/>
                <w:lang w:eastAsia="fr-FR"/>
              </w:rPr>
            </w:pPr>
            <w:r w:rsidRPr="006A55B3">
              <w:rPr>
                <w:rFonts w:ascii="Marianne" w:eastAsia="Times New Roman" w:hAnsi="Marianne" w:cstheme="minorHAnsi"/>
                <w:bCs/>
                <w:color w:val="000000" w:themeColor="text1"/>
                <w:sz w:val="20"/>
                <w:szCs w:val="20"/>
                <w:lang w:eastAsia="fr-FR"/>
              </w:rPr>
              <w:t>10 ≤ X ≤ 40</w:t>
            </w:r>
          </w:p>
          <w:p w14:paraId="082AA71B" w14:textId="77777777" w:rsidR="006A55B3" w:rsidRPr="006A55B3" w:rsidRDefault="006A55B3" w:rsidP="006A55B3">
            <w:pPr>
              <w:tabs>
                <w:tab w:val="left" w:pos="3900"/>
              </w:tabs>
              <w:rPr>
                <w:rFonts w:ascii="Marianne" w:eastAsia="Times New Roman" w:hAnsi="Marianne" w:cstheme="minorHAnsi"/>
                <w:bCs/>
                <w:color w:val="000000" w:themeColor="text1"/>
                <w:sz w:val="20"/>
                <w:szCs w:val="20"/>
                <w:lang w:eastAsia="fr-FR"/>
              </w:rPr>
            </w:pPr>
            <w:r w:rsidRPr="006A55B3">
              <w:rPr>
                <w:rFonts w:ascii="Marianne" w:eastAsia="Times New Roman" w:hAnsi="Marianne" w:cstheme="minorHAnsi"/>
                <w:bCs/>
                <w:color w:val="000000" w:themeColor="text1"/>
                <w:sz w:val="20"/>
                <w:szCs w:val="20"/>
                <w:lang w:eastAsia="fr-FR"/>
              </w:rPr>
              <w:t>0 ≤ Y ≤ X</w:t>
            </w:r>
          </w:p>
        </w:tc>
      </w:tr>
      <w:tr w:rsidR="006A55B3" w:rsidRPr="00E35F5E" w14:paraId="3E651117" w14:textId="77777777" w:rsidTr="006A55B3">
        <w:tc>
          <w:tcPr>
            <w:tcW w:w="3256" w:type="dxa"/>
          </w:tcPr>
          <w:p w14:paraId="6A5B1AB1" w14:textId="77777777" w:rsidR="006A55B3" w:rsidRPr="006A55B3" w:rsidRDefault="006A55B3" w:rsidP="006A55B3">
            <w:pPr>
              <w:rPr>
                <w:rFonts w:ascii="Marianne" w:eastAsia="Times New Roman" w:hAnsi="Marianne" w:cstheme="minorHAnsi"/>
                <w:bCs/>
                <w:color w:val="000000" w:themeColor="text1"/>
                <w:sz w:val="20"/>
                <w:szCs w:val="20"/>
                <w:lang w:eastAsia="fr-FR"/>
              </w:rPr>
            </w:pPr>
            <w:r w:rsidRPr="006A55B3">
              <w:rPr>
                <w:rFonts w:ascii="Marianne" w:eastAsia="Times New Roman" w:hAnsi="Marianne" w:cstheme="minorHAnsi"/>
                <w:bCs/>
                <w:color w:val="000000" w:themeColor="text1"/>
                <w:sz w:val="20"/>
                <w:szCs w:val="20"/>
                <w:lang w:eastAsia="fr-FR"/>
              </w:rPr>
              <w:t>Part de couverts favorables aux pollinisateurs (2è année)</w:t>
            </w:r>
          </w:p>
        </w:tc>
        <w:tc>
          <w:tcPr>
            <w:tcW w:w="919" w:type="dxa"/>
          </w:tcPr>
          <w:p w14:paraId="441BEC37" w14:textId="77777777" w:rsidR="006A55B3" w:rsidRPr="006A55B3" w:rsidRDefault="006A55B3" w:rsidP="006A55B3">
            <w:pPr>
              <w:tabs>
                <w:tab w:val="left" w:pos="3900"/>
              </w:tabs>
              <w:rPr>
                <w:rFonts w:ascii="Marianne" w:hAnsi="Marianne"/>
                <w:color w:val="000000" w:themeColor="text1"/>
                <w:sz w:val="20"/>
                <w:szCs w:val="20"/>
              </w:rPr>
            </w:pPr>
          </w:p>
        </w:tc>
        <w:tc>
          <w:tcPr>
            <w:tcW w:w="4897" w:type="dxa"/>
            <w:gridSpan w:val="3"/>
          </w:tcPr>
          <w:p w14:paraId="7E41D3BE" w14:textId="77777777" w:rsidR="006A55B3" w:rsidRPr="006A55B3" w:rsidRDefault="006A55B3" w:rsidP="006A55B3">
            <w:pPr>
              <w:tabs>
                <w:tab w:val="left" w:pos="3900"/>
              </w:tabs>
              <w:rPr>
                <w:rFonts w:ascii="Marianne" w:hAnsi="Marianne"/>
                <w:color w:val="000000" w:themeColor="text1"/>
                <w:sz w:val="20"/>
                <w:szCs w:val="20"/>
              </w:rPr>
            </w:pPr>
            <w:r w:rsidRPr="006A55B3">
              <w:rPr>
                <w:rFonts w:ascii="Marianne" w:hAnsi="Marianne"/>
                <w:color w:val="000000" w:themeColor="text1"/>
                <w:sz w:val="20"/>
                <w:szCs w:val="20"/>
              </w:rPr>
              <w:t>V &gt; 1</w:t>
            </w:r>
          </w:p>
        </w:tc>
      </w:tr>
      <w:tr w:rsidR="006A55B3" w:rsidRPr="00E35F5E" w14:paraId="69179D9A" w14:textId="77777777" w:rsidTr="006A55B3">
        <w:tc>
          <w:tcPr>
            <w:tcW w:w="3256" w:type="dxa"/>
          </w:tcPr>
          <w:p w14:paraId="464D7CF1" w14:textId="77777777" w:rsidR="006A55B3" w:rsidRPr="006A55B3" w:rsidRDefault="006A55B3" w:rsidP="006A55B3">
            <w:pPr>
              <w:tabs>
                <w:tab w:val="left" w:pos="3900"/>
              </w:tabs>
              <w:rPr>
                <w:rFonts w:ascii="Marianne" w:hAnsi="Marianne"/>
                <w:color w:val="000000" w:themeColor="text1"/>
                <w:sz w:val="20"/>
                <w:szCs w:val="20"/>
              </w:rPr>
            </w:pPr>
            <w:r w:rsidRPr="006A55B3">
              <w:rPr>
                <w:rFonts w:ascii="Marianne" w:eastAsia="Times New Roman" w:hAnsi="Marianne" w:cstheme="minorHAnsi"/>
                <w:bCs/>
                <w:color w:val="000000" w:themeColor="text1"/>
                <w:sz w:val="20"/>
                <w:szCs w:val="20"/>
                <w:lang w:eastAsia="fr-FR"/>
              </w:rPr>
              <w:t>Ne pas dépasser sur les surfaces engagées les IFT herbicides de référence. Les tables ci-dessous précisent le percentile à prendre en compte chaque année dans le calcul de l'IFT de référence. (2è année)</w:t>
            </w:r>
          </w:p>
        </w:tc>
        <w:tc>
          <w:tcPr>
            <w:tcW w:w="919" w:type="dxa"/>
          </w:tcPr>
          <w:p w14:paraId="25BEFE5F" w14:textId="77777777" w:rsidR="006A55B3" w:rsidRPr="006A55B3" w:rsidRDefault="006A55B3" w:rsidP="006A55B3">
            <w:pPr>
              <w:tabs>
                <w:tab w:val="left" w:pos="3900"/>
              </w:tabs>
              <w:rPr>
                <w:rFonts w:ascii="Marianne" w:hAnsi="Marianne"/>
                <w:color w:val="000000" w:themeColor="text1"/>
                <w:sz w:val="20"/>
                <w:szCs w:val="20"/>
              </w:rPr>
            </w:pPr>
          </w:p>
        </w:tc>
        <w:tc>
          <w:tcPr>
            <w:tcW w:w="1591" w:type="dxa"/>
          </w:tcPr>
          <w:p w14:paraId="2B314DAB" w14:textId="1F3F9069"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2 </w:t>
            </w:r>
            <m:oMath>
              <m:r>
                <w:rPr>
                  <w:rFonts w:ascii="Cambria Math" w:hAnsi="Cambria Math"/>
                  <w:sz w:val="20"/>
                  <w:szCs w:val="20"/>
                </w:rPr>
                <m:t xml:space="preserve">≤ </m:t>
              </m:r>
            </m:oMath>
            <w:r>
              <w:rPr>
                <w:rFonts w:ascii="Marianne" w:hAnsi="Marianne"/>
                <w:color w:val="000000" w:themeColor="text1"/>
                <w:sz w:val="20"/>
                <w:szCs w:val="20"/>
              </w:rPr>
              <w:t>50</w:t>
            </w:r>
            <w:r w:rsidRPr="00C46EAE">
              <w:rPr>
                <w:rFonts w:ascii="Marianne" w:hAnsi="Marianne"/>
                <w:sz w:val="20"/>
                <w:szCs w:val="20"/>
                <w:vertAlign w:val="superscript"/>
              </w:rPr>
              <w:t>e</w:t>
            </w:r>
          </w:p>
          <w:p w14:paraId="1D7D53B8" w14:textId="3C33D4A2"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3 </w:t>
            </w:r>
            <m:oMath>
              <m:r>
                <w:rPr>
                  <w:rFonts w:ascii="Cambria Math" w:hAnsi="Cambria Math"/>
                  <w:sz w:val="20"/>
                  <w:szCs w:val="20"/>
                </w:rPr>
                <m:t>≤</m:t>
              </m:r>
            </m:oMath>
            <w:r>
              <w:rPr>
                <w:rFonts w:ascii="Marianne" w:hAnsi="Marianne"/>
                <w:color w:val="000000" w:themeColor="text1"/>
                <w:sz w:val="20"/>
                <w:szCs w:val="20"/>
              </w:rPr>
              <w:t xml:space="preserve"> 30</w:t>
            </w:r>
            <w:r w:rsidRPr="00C46EAE">
              <w:rPr>
                <w:rFonts w:ascii="Marianne" w:hAnsi="Marianne"/>
                <w:sz w:val="20"/>
                <w:szCs w:val="20"/>
                <w:vertAlign w:val="superscript"/>
              </w:rPr>
              <w:t>e</w:t>
            </w:r>
          </w:p>
          <w:p w14:paraId="6C016EF7" w14:textId="3B99C74C"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4 </w:t>
            </w:r>
            <m:oMath>
              <m:r>
                <w:rPr>
                  <w:rFonts w:ascii="Cambria Math" w:hAnsi="Cambria Math"/>
                  <w:sz w:val="20"/>
                  <w:szCs w:val="20"/>
                </w:rPr>
                <m:t xml:space="preserve">≤ </m:t>
              </m:r>
            </m:oMath>
            <w:r>
              <w:rPr>
                <w:rFonts w:ascii="Marianne" w:hAnsi="Marianne"/>
                <w:color w:val="000000" w:themeColor="text1"/>
                <w:sz w:val="20"/>
                <w:szCs w:val="20"/>
              </w:rPr>
              <w:t>30</w:t>
            </w:r>
            <w:r w:rsidRPr="00C46EAE">
              <w:rPr>
                <w:rFonts w:ascii="Marianne" w:hAnsi="Marianne"/>
                <w:sz w:val="20"/>
                <w:szCs w:val="20"/>
                <w:vertAlign w:val="superscript"/>
              </w:rPr>
              <w:t>e</w:t>
            </w:r>
          </w:p>
          <w:p w14:paraId="0E0AF19E" w14:textId="61854918"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5 </w:t>
            </w:r>
            <m:oMath>
              <m:r>
                <w:rPr>
                  <w:rFonts w:ascii="Cambria Math" w:hAnsi="Cambria Math"/>
                  <w:sz w:val="20"/>
                  <w:szCs w:val="20"/>
                </w:rPr>
                <m:t>≤</m:t>
              </m:r>
            </m:oMath>
            <w:r>
              <w:rPr>
                <w:rFonts w:ascii="Marianne" w:hAnsi="Marianne"/>
                <w:color w:val="000000" w:themeColor="text1"/>
                <w:sz w:val="20"/>
                <w:szCs w:val="20"/>
              </w:rPr>
              <w:t xml:space="preserve"> 30</w:t>
            </w:r>
            <w:r w:rsidRPr="00C46EAE">
              <w:rPr>
                <w:rFonts w:ascii="Marianne" w:hAnsi="Marianne"/>
                <w:sz w:val="20"/>
                <w:szCs w:val="20"/>
                <w:vertAlign w:val="superscript"/>
              </w:rPr>
              <w:t>e</w:t>
            </w:r>
          </w:p>
        </w:tc>
        <w:tc>
          <w:tcPr>
            <w:tcW w:w="1591" w:type="dxa"/>
          </w:tcPr>
          <w:p w14:paraId="54E405DA" w14:textId="404B69C5"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2 </w:t>
            </w:r>
            <m:oMath>
              <m:r>
                <w:rPr>
                  <w:rFonts w:ascii="Cambria Math" w:hAnsi="Cambria Math"/>
                  <w:sz w:val="20"/>
                  <w:szCs w:val="20"/>
                </w:rPr>
                <m:t>≤</m:t>
              </m:r>
            </m:oMath>
            <w:r>
              <w:rPr>
                <w:rFonts w:ascii="Marianne" w:hAnsi="Marianne"/>
                <w:color w:val="000000" w:themeColor="text1"/>
                <w:sz w:val="20"/>
                <w:szCs w:val="20"/>
              </w:rPr>
              <w:t xml:space="preserve"> 50</w:t>
            </w:r>
            <w:r w:rsidRPr="00C46EAE">
              <w:rPr>
                <w:rFonts w:ascii="Marianne" w:hAnsi="Marianne"/>
                <w:sz w:val="20"/>
                <w:szCs w:val="20"/>
                <w:vertAlign w:val="superscript"/>
              </w:rPr>
              <w:t>e</w:t>
            </w:r>
          </w:p>
          <w:p w14:paraId="4AC152AA" w14:textId="3FB53BAA"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3 </w:t>
            </w:r>
            <m:oMath>
              <m:r>
                <w:rPr>
                  <w:rFonts w:ascii="Cambria Math" w:hAnsi="Cambria Math"/>
                  <w:sz w:val="20"/>
                  <w:szCs w:val="20"/>
                </w:rPr>
                <m:t>≤</m:t>
              </m:r>
            </m:oMath>
            <w:r>
              <w:rPr>
                <w:rFonts w:ascii="Marianne" w:hAnsi="Marianne"/>
                <w:color w:val="000000" w:themeColor="text1"/>
                <w:sz w:val="20"/>
                <w:szCs w:val="20"/>
              </w:rPr>
              <w:t xml:space="preserve"> 20</w:t>
            </w:r>
            <w:r w:rsidRPr="00C46EAE">
              <w:rPr>
                <w:rFonts w:ascii="Marianne" w:hAnsi="Marianne"/>
                <w:sz w:val="20"/>
                <w:szCs w:val="20"/>
                <w:vertAlign w:val="superscript"/>
              </w:rPr>
              <w:t>e</w:t>
            </w:r>
          </w:p>
          <w:p w14:paraId="758D0EC2" w14:textId="164567E6"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4 </w:t>
            </w:r>
            <m:oMath>
              <m:r>
                <w:rPr>
                  <w:rFonts w:ascii="Cambria Math" w:hAnsi="Cambria Math"/>
                  <w:sz w:val="20"/>
                  <w:szCs w:val="20"/>
                </w:rPr>
                <m:t>≤</m:t>
              </m:r>
            </m:oMath>
            <w:r>
              <w:rPr>
                <w:rFonts w:ascii="Marianne" w:hAnsi="Marianne"/>
                <w:color w:val="000000" w:themeColor="text1"/>
                <w:sz w:val="20"/>
                <w:szCs w:val="20"/>
              </w:rPr>
              <w:t xml:space="preserve"> 20</w:t>
            </w:r>
            <w:r w:rsidRPr="00C46EAE">
              <w:rPr>
                <w:rFonts w:ascii="Marianne" w:hAnsi="Marianne"/>
                <w:sz w:val="20"/>
                <w:szCs w:val="20"/>
                <w:vertAlign w:val="superscript"/>
              </w:rPr>
              <w:t>e</w:t>
            </w:r>
          </w:p>
          <w:p w14:paraId="3F7C21DC" w14:textId="436B5FCF"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5 </w:t>
            </w:r>
            <m:oMath>
              <m:r>
                <w:rPr>
                  <w:rFonts w:ascii="Cambria Math" w:hAnsi="Cambria Math"/>
                  <w:sz w:val="20"/>
                  <w:szCs w:val="20"/>
                </w:rPr>
                <m:t>≤</m:t>
              </m:r>
            </m:oMath>
            <w:r>
              <w:rPr>
                <w:rFonts w:ascii="Marianne" w:hAnsi="Marianne"/>
                <w:color w:val="000000" w:themeColor="text1"/>
                <w:sz w:val="20"/>
                <w:szCs w:val="20"/>
              </w:rPr>
              <w:t xml:space="preserve"> 20</w:t>
            </w:r>
            <w:r w:rsidRPr="00C46EAE">
              <w:rPr>
                <w:rFonts w:ascii="Marianne" w:hAnsi="Marianne"/>
                <w:sz w:val="20"/>
                <w:szCs w:val="20"/>
                <w:vertAlign w:val="superscript"/>
              </w:rPr>
              <w:t>e</w:t>
            </w:r>
          </w:p>
        </w:tc>
        <w:tc>
          <w:tcPr>
            <w:tcW w:w="1715" w:type="dxa"/>
          </w:tcPr>
          <w:p w14:paraId="182BD8A7" w14:textId="544124BC" w:rsidR="006A55B3" w:rsidRPr="006A55B3" w:rsidRDefault="006A55B3" w:rsidP="006A55B3">
            <w:pPr>
              <w:tabs>
                <w:tab w:val="left" w:pos="3900"/>
              </w:tabs>
              <w:rPr>
                <w:rFonts w:ascii="Marianne" w:hAnsi="Marianne"/>
                <w:color w:val="000000" w:themeColor="text1"/>
                <w:sz w:val="20"/>
                <w:szCs w:val="20"/>
              </w:rPr>
            </w:pPr>
            <w:r w:rsidRPr="006A55B3">
              <w:rPr>
                <w:rFonts w:ascii="Marianne" w:hAnsi="Marianne"/>
                <w:color w:val="000000" w:themeColor="text1"/>
                <w:sz w:val="20"/>
                <w:szCs w:val="20"/>
              </w:rPr>
              <w:t xml:space="preserve">Année </w:t>
            </w:r>
            <w:r w:rsidR="00D76B9A">
              <w:rPr>
                <w:rFonts w:ascii="Marianne" w:hAnsi="Marianne"/>
                <w:color w:val="000000" w:themeColor="text1"/>
                <w:sz w:val="20"/>
                <w:szCs w:val="20"/>
              </w:rPr>
              <w:t>2 </w:t>
            </w:r>
            <m:oMath>
              <m:r>
                <w:rPr>
                  <w:rFonts w:ascii="Cambria Math" w:hAnsi="Cambria Math"/>
                  <w:sz w:val="20"/>
                  <w:szCs w:val="20"/>
                </w:rPr>
                <m:t>≤</m:t>
              </m:r>
            </m:oMath>
            <w:r w:rsidR="00D76B9A">
              <w:rPr>
                <w:rFonts w:ascii="Marianne" w:hAnsi="Marianne"/>
                <w:color w:val="000000" w:themeColor="text1"/>
                <w:sz w:val="20"/>
                <w:szCs w:val="20"/>
              </w:rPr>
              <w:t xml:space="preserve"> 30</w:t>
            </w:r>
            <w:r w:rsidR="00D76B9A" w:rsidRPr="00C46EAE">
              <w:rPr>
                <w:rFonts w:ascii="Marianne" w:hAnsi="Marianne"/>
                <w:sz w:val="20"/>
                <w:szCs w:val="20"/>
                <w:vertAlign w:val="superscript"/>
              </w:rPr>
              <w:t>e</w:t>
            </w:r>
          </w:p>
          <w:p w14:paraId="65234F70" w14:textId="59C25233"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3 </w:t>
            </w:r>
            <m:oMath>
              <m:r>
                <w:rPr>
                  <w:rFonts w:ascii="Cambria Math" w:hAnsi="Cambria Math"/>
                  <w:sz w:val="20"/>
                  <w:szCs w:val="20"/>
                </w:rPr>
                <m:t>≤</m:t>
              </m:r>
            </m:oMath>
            <w:r>
              <w:rPr>
                <w:rFonts w:ascii="Marianne" w:hAnsi="Marianne"/>
                <w:color w:val="000000" w:themeColor="text1"/>
                <w:sz w:val="20"/>
                <w:szCs w:val="20"/>
              </w:rPr>
              <w:t xml:space="preserve"> 20</w:t>
            </w:r>
            <w:r w:rsidRPr="00C46EAE">
              <w:rPr>
                <w:rFonts w:ascii="Marianne" w:hAnsi="Marianne"/>
                <w:sz w:val="20"/>
                <w:szCs w:val="20"/>
                <w:vertAlign w:val="superscript"/>
              </w:rPr>
              <w:t>e</w:t>
            </w:r>
          </w:p>
          <w:p w14:paraId="16AB748D" w14:textId="0E3E1028"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4 </w:t>
            </w:r>
            <m:oMath>
              <m:r>
                <w:rPr>
                  <w:rFonts w:ascii="Cambria Math" w:hAnsi="Cambria Math"/>
                  <w:sz w:val="20"/>
                  <w:szCs w:val="20"/>
                </w:rPr>
                <m:t>≤</m:t>
              </m:r>
            </m:oMath>
            <w:r w:rsidR="006A55B3" w:rsidRPr="006A55B3">
              <w:rPr>
                <w:rFonts w:ascii="Marianne" w:hAnsi="Marianne"/>
                <w:color w:val="000000" w:themeColor="text1"/>
                <w:sz w:val="20"/>
                <w:szCs w:val="20"/>
              </w:rPr>
              <w:t xml:space="preserve"> 0</w:t>
            </w:r>
          </w:p>
          <w:p w14:paraId="4AA2F82C" w14:textId="622F559D" w:rsidR="006A55B3" w:rsidRPr="006A55B3" w:rsidRDefault="00D76B9A" w:rsidP="006A55B3">
            <w:pPr>
              <w:tabs>
                <w:tab w:val="left" w:pos="3900"/>
              </w:tabs>
              <w:rPr>
                <w:rFonts w:ascii="Marianne" w:hAnsi="Marianne"/>
                <w:color w:val="000000" w:themeColor="text1"/>
                <w:sz w:val="20"/>
                <w:szCs w:val="20"/>
              </w:rPr>
            </w:pPr>
            <w:r>
              <w:rPr>
                <w:rFonts w:ascii="Marianne" w:hAnsi="Marianne"/>
                <w:color w:val="000000" w:themeColor="text1"/>
                <w:sz w:val="20"/>
                <w:szCs w:val="20"/>
              </w:rPr>
              <w:t>Année 5 </w:t>
            </w:r>
            <m:oMath>
              <m:r>
                <w:rPr>
                  <w:rFonts w:ascii="Cambria Math" w:hAnsi="Cambria Math"/>
                  <w:sz w:val="20"/>
                  <w:szCs w:val="20"/>
                </w:rPr>
                <m:t>≤</m:t>
              </m:r>
            </m:oMath>
            <w:r w:rsidR="006A55B3" w:rsidRPr="006A55B3">
              <w:rPr>
                <w:rFonts w:ascii="Marianne" w:hAnsi="Marianne"/>
                <w:color w:val="000000" w:themeColor="text1"/>
                <w:sz w:val="20"/>
                <w:szCs w:val="20"/>
              </w:rPr>
              <w:t xml:space="preserve"> 0</w:t>
            </w:r>
          </w:p>
        </w:tc>
      </w:tr>
      <w:tr w:rsidR="006A55B3" w:rsidRPr="00E35F5E" w14:paraId="5B3C80A5" w14:textId="77777777" w:rsidTr="006A55B3">
        <w:tc>
          <w:tcPr>
            <w:tcW w:w="3256" w:type="dxa"/>
          </w:tcPr>
          <w:p w14:paraId="4A06132F" w14:textId="31064887" w:rsidR="006A55B3" w:rsidRPr="006A55B3" w:rsidRDefault="006A55B3" w:rsidP="00D76B9A">
            <w:pPr>
              <w:tabs>
                <w:tab w:val="left" w:pos="3900"/>
              </w:tabs>
              <w:rPr>
                <w:rFonts w:ascii="Marianne" w:eastAsia="Times New Roman" w:hAnsi="Marianne" w:cstheme="minorHAnsi"/>
                <w:bCs/>
                <w:color w:val="000000" w:themeColor="text1"/>
                <w:sz w:val="20"/>
                <w:szCs w:val="20"/>
                <w:lang w:eastAsia="fr-FR"/>
              </w:rPr>
            </w:pPr>
            <w:r w:rsidRPr="006A55B3">
              <w:rPr>
                <w:rFonts w:ascii="Marianne" w:eastAsia="Times New Roman" w:hAnsi="Marianne" w:cstheme="minorHAnsi"/>
                <w:bCs/>
                <w:color w:val="000000" w:themeColor="text1"/>
                <w:sz w:val="20"/>
                <w:szCs w:val="20"/>
                <w:lang w:eastAsia="fr-FR"/>
              </w:rPr>
              <w:t>Ne pas dépasser le 70ème p</w:t>
            </w:r>
            <w:r w:rsidR="00D76B9A">
              <w:rPr>
                <w:rFonts w:ascii="Marianne" w:eastAsia="Times New Roman" w:hAnsi="Marianne" w:cstheme="minorHAnsi"/>
                <w:bCs/>
                <w:color w:val="000000" w:themeColor="text1"/>
                <w:sz w:val="20"/>
                <w:szCs w:val="20"/>
                <w:lang w:eastAsia="fr-FR"/>
              </w:rPr>
              <w:t xml:space="preserve">ercentile des IFT herbicides </w:t>
            </w:r>
            <w:r w:rsidRPr="006A55B3">
              <w:rPr>
                <w:rFonts w:ascii="Marianne" w:eastAsia="Times New Roman" w:hAnsi="Marianne" w:cstheme="minorHAnsi"/>
                <w:bCs/>
                <w:color w:val="000000" w:themeColor="text1"/>
                <w:sz w:val="20"/>
                <w:szCs w:val="20"/>
                <w:lang w:eastAsia="fr-FR"/>
              </w:rPr>
              <w:t>de référence sur les surfaces non engagées (2è année)</w:t>
            </w:r>
          </w:p>
        </w:tc>
        <w:tc>
          <w:tcPr>
            <w:tcW w:w="919" w:type="dxa"/>
          </w:tcPr>
          <w:p w14:paraId="661ABDAD" w14:textId="77777777" w:rsidR="006A55B3" w:rsidRPr="006A55B3" w:rsidRDefault="006A55B3" w:rsidP="006A55B3">
            <w:pPr>
              <w:tabs>
                <w:tab w:val="left" w:pos="3900"/>
              </w:tabs>
              <w:rPr>
                <w:rFonts w:ascii="Marianne" w:hAnsi="Marianne"/>
                <w:color w:val="000000" w:themeColor="text1"/>
                <w:sz w:val="20"/>
                <w:szCs w:val="20"/>
              </w:rPr>
            </w:pPr>
          </w:p>
        </w:tc>
        <w:tc>
          <w:tcPr>
            <w:tcW w:w="4897" w:type="dxa"/>
            <w:gridSpan w:val="3"/>
          </w:tcPr>
          <w:p w14:paraId="55F23552" w14:textId="77777777" w:rsidR="00D76B9A" w:rsidRDefault="00D76B9A" w:rsidP="00D76B9A">
            <w:pPr>
              <w:tabs>
                <w:tab w:val="left" w:pos="3900"/>
              </w:tabs>
              <w:rPr>
                <w:rFonts w:ascii="Marianne" w:hAnsi="Marianne"/>
                <w:sz w:val="20"/>
                <w:szCs w:val="20"/>
              </w:rPr>
            </w:pPr>
            <w:r w:rsidRPr="008205AA">
              <w:rPr>
                <w:rFonts w:ascii="Marianne" w:hAnsi="Marianne"/>
                <w:sz w:val="20"/>
                <w:szCs w:val="20"/>
                <w:u w:val="single"/>
              </w:rPr>
              <w:t>Non engagées</w:t>
            </w:r>
            <w:r>
              <w:rPr>
                <w:rFonts w:ascii="Marianne" w:hAnsi="Marianne"/>
                <w:sz w:val="20"/>
                <w:szCs w:val="20"/>
              </w:rPr>
              <w:t> :</w:t>
            </w:r>
          </w:p>
          <w:p w14:paraId="47F46B4C" w14:textId="77777777" w:rsidR="00D76B9A" w:rsidRDefault="00D76B9A" w:rsidP="00D76B9A">
            <w:pPr>
              <w:tabs>
                <w:tab w:val="left" w:pos="3900"/>
              </w:tabs>
              <w:rPr>
                <w:rFonts w:ascii="Marianne" w:hAnsi="Marianne"/>
                <w:sz w:val="20"/>
                <w:szCs w:val="20"/>
              </w:rPr>
            </w:pPr>
            <w:r w:rsidRPr="006059F3">
              <w:rPr>
                <w:rFonts w:ascii="Marianne" w:hAnsi="Marianne"/>
                <w:sz w:val="20"/>
                <w:szCs w:val="20"/>
              </w:rPr>
              <w:t>Année 2 </w:t>
            </w:r>
            <w:r>
              <w:rPr>
                <w:rFonts w:ascii="Marianne" w:hAnsi="Marianne"/>
                <w:sz w:val="20"/>
                <w:szCs w:val="20"/>
              </w:rPr>
              <w:t>à 5 </w:t>
            </w:r>
            <m:oMath>
              <m:r>
                <w:rPr>
                  <w:rFonts w:ascii="Cambria Math" w:hAnsi="Cambria Math"/>
                  <w:sz w:val="20"/>
                  <w:szCs w:val="20"/>
                </w:rPr>
                <m:t>≤</m:t>
              </m:r>
            </m:oMath>
            <w:r>
              <w:rPr>
                <w:rFonts w:ascii="Marianne" w:hAnsi="Marianne"/>
                <w:sz w:val="20"/>
                <w:szCs w:val="20"/>
              </w:rPr>
              <w:t xml:space="preserve"> 70</w:t>
            </w:r>
            <w:r w:rsidRPr="00C46EAE">
              <w:rPr>
                <w:rFonts w:ascii="Marianne" w:hAnsi="Marianne"/>
                <w:sz w:val="20"/>
                <w:szCs w:val="20"/>
                <w:vertAlign w:val="superscript"/>
              </w:rPr>
              <w:t>e</w:t>
            </w:r>
          </w:p>
          <w:p w14:paraId="26BDD260" w14:textId="77777777" w:rsidR="006A55B3" w:rsidRPr="006A55B3" w:rsidRDefault="006A55B3" w:rsidP="006A55B3">
            <w:pPr>
              <w:tabs>
                <w:tab w:val="left" w:pos="3900"/>
              </w:tabs>
              <w:rPr>
                <w:rFonts w:ascii="Marianne" w:hAnsi="Marianne"/>
                <w:color w:val="000000" w:themeColor="text1"/>
                <w:sz w:val="20"/>
                <w:szCs w:val="20"/>
              </w:rPr>
            </w:pPr>
          </w:p>
        </w:tc>
      </w:tr>
      <w:tr w:rsidR="006A55B3" w:rsidRPr="00E35F5E" w14:paraId="386DC636" w14:textId="77777777" w:rsidTr="006A55B3">
        <w:tc>
          <w:tcPr>
            <w:tcW w:w="3256" w:type="dxa"/>
          </w:tcPr>
          <w:p w14:paraId="3B2016A1" w14:textId="77777777" w:rsidR="006A55B3" w:rsidRPr="006A55B3" w:rsidRDefault="006A55B3" w:rsidP="006A55B3">
            <w:pPr>
              <w:rPr>
                <w:rFonts w:ascii="Marianne" w:eastAsia="Times New Roman" w:hAnsi="Marianne" w:cstheme="minorHAnsi"/>
                <w:bCs/>
                <w:color w:val="000000" w:themeColor="text1"/>
                <w:sz w:val="20"/>
                <w:szCs w:val="20"/>
                <w:lang w:eastAsia="fr-FR"/>
              </w:rPr>
            </w:pPr>
            <w:r w:rsidRPr="006A55B3">
              <w:rPr>
                <w:rFonts w:ascii="Marianne" w:eastAsia="Times New Roman" w:hAnsi="Marianne" w:cstheme="minorHAnsi"/>
                <w:bCs/>
                <w:color w:val="000000" w:themeColor="text1"/>
                <w:sz w:val="20"/>
                <w:szCs w:val="20"/>
                <w:lang w:eastAsia="fr-FR"/>
              </w:rPr>
              <w:t>Part de haies localisées de manière pertinente (4è année)</w:t>
            </w:r>
          </w:p>
        </w:tc>
        <w:tc>
          <w:tcPr>
            <w:tcW w:w="919" w:type="dxa"/>
          </w:tcPr>
          <w:p w14:paraId="5910EC6A" w14:textId="77777777" w:rsidR="006A55B3" w:rsidRPr="006A55B3" w:rsidRDefault="006A55B3" w:rsidP="006A55B3">
            <w:pPr>
              <w:tabs>
                <w:tab w:val="left" w:pos="3900"/>
              </w:tabs>
              <w:rPr>
                <w:rFonts w:ascii="Marianne" w:hAnsi="Marianne"/>
                <w:color w:val="000000" w:themeColor="text1"/>
                <w:sz w:val="20"/>
                <w:szCs w:val="20"/>
              </w:rPr>
            </w:pPr>
          </w:p>
        </w:tc>
        <w:tc>
          <w:tcPr>
            <w:tcW w:w="4897" w:type="dxa"/>
            <w:gridSpan w:val="3"/>
          </w:tcPr>
          <w:p w14:paraId="794A74BF" w14:textId="0E2401AD" w:rsidR="006A55B3" w:rsidRPr="006A55B3" w:rsidRDefault="003F4C4A" w:rsidP="006A55B3">
            <w:pPr>
              <w:tabs>
                <w:tab w:val="left" w:pos="3900"/>
              </w:tabs>
              <w:rPr>
                <w:rFonts w:ascii="Marianne" w:eastAsia="Times New Roman" w:hAnsi="Marianne" w:cstheme="minorHAnsi"/>
                <w:bCs/>
                <w:color w:val="000000" w:themeColor="text1"/>
                <w:sz w:val="20"/>
                <w:szCs w:val="20"/>
                <w:lang w:eastAsia="fr-FR"/>
              </w:rPr>
            </w:pPr>
            <w:r w:rsidRPr="003F4C4A">
              <w:rPr>
                <w:rFonts w:ascii="Marianne" w:eastAsia="Times New Roman" w:hAnsi="Marianne" w:cstheme="minorHAnsi"/>
                <w:bCs/>
                <w:color w:val="FF0000"/>
                <w:sz w:val="20"/>
                <w:szCs w:val="20"/>
                <w:lang w:eastAsia="fr-FR"/>
              </w:rPr>
              <w:t>≥ 30 ml</w:t>
            </w:r>
            <w:r>
              <w:rPr>
                <w:rFonts w:ascii="Marianne" w:eastAsia="Times New Roman" w:hAnsi="Marianne" w:cstheme="minorHAnsi"/>
                <w:bCs/>
                <w:color w:val="FF0000"/>
                <w:sz w:val="20"/>
                <w:szCs w:val="20"/>
                <w:lang w:eastAsia="fr-FR"/>
              </w:rPr>
              <w:t>/ha</w:t>
            </w:r>
          </w:p>
        </w:tc>
      </w:tr>
      <w:tr w:rsidR="006A55B3" w:rsidRPr="00E35F5E" w14:paraId="3098D04C" w14:textId="77777777" w:rsidTr="006A55B3">
        <w:tc>
          <w:tcPr>
            <w:tcW w:w="3256" w:type="dxa"/>
          </w:tcPr>
          <w:p w14:paraId="6659E526" w14:textId="77777777" w:rsidR="006A55B3" w:rsidRPr="006A55B3" w:rsidRDefault="006A55B3" w:rsidP="006A55B3">
            <w:pPr>
              <w:rPr>
                <w:rFonts w:ascii="Marianne" w:eastAsia="Times New Roman" w:hAnsi="Marianne" w:cstheme="minorHAnsi"/>
                <w:bCs/>
                <w:color w:val="000000" w:themeColor="text1"/>
                <w:sz w:val="20"/>
                <w:szCs w:val="20"/>
                <w:lang w:eastAsia="fr-FR"/>
              </w:rPr>
            </w:pPr>
            <w:r w:rsidRPr="006A55B3">
              <w:rPr>
                <w:rFonts w:ascii="Marianne" w:eastAsia="Times New Roman" w:hAnsi="Marianne" w:cstheme="minorHAnsi"/>
                <w:bCs/>
                <w:color w:val="000000" w:themeColor="text1"/>
                <w:sz w:val="20"/>
                <w:szCs w:val="20"/>
                <w:lang w:eastAsia="fr-FR"/>
              </w:rPr>
              <w:t>Part d’éléments non productifs localisés de manière pertinente (4è année)</w:t>
            </w:r>
          </w:p>
        </w:tc>
        <w:tc>
          <w:tcPr>
            <w:tcW w:w="919" w:type="dxa"/>
          </w:tcPr>
          <w:p w14:paraId="21B8D359" w14:textId="77777777" w:rsidR="006A55B3" w:rsidRPr="006A55B3" w:rsidRDefault="006A55B3" w:rsidP="006A55B3">
            <w:pPr>
              <w:tabs>
                <w:tab w:val="left" w:pos="3900"/>
              </w:tabs>
              <w:rPr>
                <w:rFonts w:ascii="Marianne" w:hAnsi="Marianne"/>
                <w:color w:val="000000" w:themeColor="text1"/>
                <w:sz w:val="20"/>
                <w:szCs w:val="20"/>
              </w:rPr>
            </w:pPr>
          </w:p>
        </w:tc>
        <w:tc>
          <w:tcPr>
            <w:tcW w:w="4897" w:type="dxa"/>
            <w:gridSpan w:val="3"/>
          </w:tcPr>
          <w:p w14:paraId="4A90D06D" w14:textId="4916EA83" w:rsidR="006A55B3" w:rsidRPr="003F4C4A" w:rsidRDefault="003F4C4A" w:rsidP="003F4C4A">
            <w:pPr>
              <w:tabs>
                <w:tab w:val="left" w:pos="3900"/>
              </w:tabs>
              <w:rPr>
                <w:rFonts w:ascii="Marianne" w:hAnsi="Marianne"/>
                <w:color w:val="000000" w:themeColor="text1"/>
                <w:sz w:val="20"/>
                <w:szCs w:val="20"/>
              </w:rPr>
            </w:pPr>
            <w:r w:rsidRPr="000F75B8">
              <w:rPr>
                <w:rFonts w:ascii="Marianne" w:eastAsia="Times New Roman" w:hAnsi="Marianne" w:cstheme="minorHAnsi"/>
                <w:bCs/>
                <w:color w:val="000000" w:themeColor="text1"/>
                <w:sz w:val="20"/>
                <w:szCs w:val="20"/>
                <w:lang w:eastAsia="fr-FR"/>
              </w:rPr>
              <w:t>≥</w:t>
            </w:r>
            <w:r>
              <w:rPr>
                <w:rFonts w:ascii="Marianne" w:eastAsia="Times New Roman" w:hAnsi="Marianne" w:cstheme="minorHAnsi"/>
                <w:bCs/>
                <w:color w:val="000000" w:themeColor="text1"/>
                <w:sz w:val="20"/>
                <w:szCs w:val="20"/>
                <w:lang w:eastAsia="fr-FR"/>
              </w:rPr>
              <w:t xml:space="preserve"> 3 </w:t>
            </w:r>
            <w:r w:rsidR="006A55B3" w:rsidRPr="003F4C4A">
              <w:rPr>
                <w:rFonts w:ascii="Marianne" w:hAnsi="Marianne"/>
                <w:color w:val="000000" w:themeColor="text1"/>
                <w:sz w:val="20"/>
                <w:szCs w:val="20"/>
              </w:rPr>
              <w:t>ou 4% selon le régime BCAE8</w:t>
            </w:r>
          </w:p>
        </w:tc>
      </w:tr>
    </w:tbl>
    <w:p w14:paraId="717BC042" w14:textId="77777777" w:rsidR="006A55B3" w:rsidRPr="002176CC" w:rsidRDefault="006A55B3" w:rsidP="006A55B3"/>
    <w:p w14:paraId="24DB4BB7" w14:textId="708CA995" w:rsidR="006A55B3" w:rsidRDefault="006A55B3" w:rsidP="006A55B3"/>
    <w:p w14:paraId="5F529D15" w14:textId="59AEAAD4" w:rsidR="006A55B3" w:rsidRDefault="006A55B3" w:rsidP="006A55B3"/>
    <w:p w14:paraId="1CDC68B9" w14:textId="7919DB20" w:rsidR="006A55B3" w:rsidRDefault="006A55B3" w:rsidP="006A55B3"/>
    <w:p w14:paraId="4719D597" w14:textId="2A9A0584" w:rsidR="006A55B3" w:rsidRDefault="006A55B3" w:rsidP="006A55B3"/>
    <w:p w14:paraId="71D25844" w14:textId="77777777" w:rsidR="00D76B9A" w:rsidRDefault="00D76B9A" w:rsidP="006A55B3"/>
    <w:p w14:paraId="4240C7CE" w14:textId="7E724205" w:rsidR="00286CDA" w:rsidRDefault="00286CDA" w:rsidP="006A55B3"/>
    <w:p w14:paraId="005BAEEF" w14:textId="77777777" w:rsidR="00286CDA" w:rsidRPr="006A55B3" w:rsidRDefault="00286CDA" w:rsidP="006A55B3"/>
    <w:p w14:paraId="5666AE73" w14:textId="0A40EB56" w:rsidR="003C34FE" w:rsidRPr="003C34FE" w:rsidRDefault="006358A4" w:rsidP="003C34FE">
      <w:pPr>
        <w:pStyle w:val="Titre1"/>
        <w:numPr>
          <w:ilvl w:val="0"/>
          <w:numId w:val="4"/>
        </w:numPr>
        <w:rPr>
          <w:rFonts w:ascii="Marianne" w:hAnsi="Marianne"/>
        </w:rPr>
      </w:pPr>
      <w:r>
        <w:rPr>
          <w:rFonts w:ascii="Marianne" w:hAnsi="Marianne"/>
        </w:rPr>
        <w:lastRenderedPageBreak/>
        <w:t>Souscription</w:t>
      </w:r>
      <w:r w:rsidR="00B522A6">
        <w:rPr>
          <w:rFonts w:ascii="Marianne" w:hAnsi="Marianne"/>
        </w:rPr>
        <w:t xml:space="preserve"> aux MAEC</w:t>
      </w:r>
    </w:p>
    <w:p w14:paraId="7A3FB66F" w14:textId="28857A8A" w:rsidR="004B5F38" w:rsidRPr="004B5F38" w:rsidRDefault="004B5F38" w:rsidP="004B5F38"/>
    <w:p w14:paraId="6B6DD021" w14:textId="0B135C10" w:rsidR="0078318C" w:rsidRDefault="006358A4" w:rsidP="0078318C">
      <w:pPr>
        <w:pStyle w:val="Titre3"/>
        <w:rPr>
          <w:rFonts w:ascii="Marianne" w:hAnsi="Marianne"/>
        </w:rPr>
      </w:pPr>
      <w:r>
        <w:rPr>
          <w:rFonts w:ascii="Marianne" w:hAnsi="Marianne"/>
        </w:rPr>
        <w:t>Mesures correspondants aux</w:t>
      </w:r>
      <w:r w:rsidR="00B522A6">
        <w:rPr>
          <w:rFonts w:ascii="Marianne" w:hAnsi="Marianne"/>
        </w:rPr>
        <w:t xml:space="preserve"> enjeux du territoire</w:t>
      </w:r>
    </w:p>
    <w:p w14:paraId="00BF8BE3" w14:textId="77777777" w:rsidR="006A55B3" w:rsidRPr="006A55B3" w:rsidRDefault="006A55B3" w:rsidP="006A55B3"/>
    <w:p w14:paraId="4BC32FF6" w14:textId="58B8587A" w:rsidR="00286CDA" w:rsidRPr="00286CDA" w:rsidRDefault="0078318C" w:rsidP="0078318C">
      <w:pPr>
        <w:rPr>
          <w:rFonts w:ascii="Marianne" w:hAnsi="Marianne"/>
          <w:i/>
          <w:color w:val="7F7F7F" w:themeColor="text1" w:themeTint="80"/>
          <w:sz w:val="16"/>
          <w:szCs w:val="16"/>
        </w:rPr>
      </w:pPr>
      <w:r w:rsidRPr="00E35F5E">
        <w:rPr>
          <w:rFonts w:ascii="Marianne" w:hAnsi="Marianne"/>
          <w:i/>
          <w:sz w:val="16"/>
          <w:szCs w:val="16"/>
        </w:rPr>
        <w:t xml:space="preserve">Localiser l’exploitation agricole et repérer les zones à enjeux et les </w:t>
      </w:r>
      <w:r w:rsidR="007B7790" w:rsidRPr="00E35F5E">
        <w:rPr>
          <w:rFonts w:ascii="Marianne" w:hAnsi="Marianne"/>
          <w:i/>
          <w:sz w:val="16"/>
          <w:szCs w:val="16"/>
        </w:rPr>
        <w:t>PAEC</w:t>
      </w:r>
      <w:r w:rsidRPr="00E35F5E">
        <w:rPr>
          <w:rFonts w:ascii="Marianne" w:hAnsi="Marianne"/>
          <w:i/>
          <w:sz w:val="16"/>
          <w:szCs w:val="16"/>
        </w:rPr>
        <w:t xml:space="preserve"> ouverts sur son territoire. </w:t>
      </w:r>
      <w:r w:rsidR="006A7C56" w:rsidRPr="00E35F5E">
        <w:rPr>
          <w:rFonts w:ascii="Marianne" w:hAnsi="Marianne"/>
          <w:i/>
          <w:sz w:val="16"/>
          <w:szCs w:val="16"/>
        </w:rPr>
        <w:t xml:space="preserve">A l’aide du tableau </w:t>
      </w:r>
      <w:r w:rsidR="006A55B3">
        <w:rPr>
          <w:rFonts w:ascii="Marianne" w:hAnsi="Marianne"/>
          <w:i/>
          <w:sz w:val="16"/>
          <w:szCs w:val="16"/>
        </w:rPr>
        <w:t>8</w:t>
      </w:r>
      <w:r w:rsidR="006A7C56" w:rsidRPr="00E35F5E">
        <w:rPr>
          <w:rFonts w:ascii="Marianne" w:hAnsi="Marianne"/>
          <w:i/>
          <w:sz w:val="16"/>
          <w:szCs w:val="16"/>
        </w:rPr>
        <w:t>, d</w:t>
      </w:r>
      <w:r w:rsidRPr="00E35F5E">
        <w:rPr>
          <w:rFonts w:ascii="Marianne" w:hAnsi="Marianne"/>
          <w:i/>
          <w:sz w:val="16"/>
          <w:szCs w:val="16"/>
        </w:rPr>
        <w:t>éterminer en fonction des enjeux du territoire et de l’orientation technico-économique de l’exploitation, le PAEC et la</w:t>
      </w:r>
      <w:r w:rsidR="007B7790" w:rsidRPr="00E35F5E">
        <w:rPr>
          <w:rFonts w:ascii="Marianne" w:hAnsi="Marianne"/>
          <w:i/>
          <w:sz w:val="16"/>
          <w:szCs w:val="16"/>
        </w:rPr>
        <w:t>/les</w:t>
      </w:r>
      <w:r w:rsidRPr="00E35F5E">
        <w:rPr>
          <w:rFonts w:ascii="Marianne" w:hAnsi="Marianne"/>
          <w:i/>
          <w:sz w:val="16"/>
          <w:szCs w:val="16"/>
        </w:rPr>
        <w:t xml:space="preserve"> mesure</w:t>
      </w:r>
      <w:r w:rsidR="007B7790" w:rsidRPr="00E35F5E">
        <w:rPr>
          <w:rFonts w:ascii="Marianne" w:hAnsi="Marianne"/>
          <w:i/>
          <w:sz w:val="16"/>
          <w:szCs w:val="16"/>
        </w:rPr>
        <w:t>(s)</w:t>
      </w:r>
      <w:r w:rsidRPr="00E35F5E">
        <w:rPr>
          <w:rFonts w:ascii="Marianne" w:hAnsi="Marianne"/>
          <w:i/>
          <w:sz w:val="16"/>
          <w:szCs w:val="16"/>
        </w:rPr>
        <w:t xml:space="preserve"> à engager pour la programmation 2023-2027. </w:t>
      </w:r>
      <w:r w:rsidR="006A7C56" w:rsidRPr="00E35F5E">
        <w:rPr>
          <w:rFonts w:ascii="Marianne" w:hAnsi="Marianne"/>
          <w:i/>
          <w:color w:val="7F7F7F" w:themeColor="text1" w:themeTint="80"/>
          <w:sz w:val="16"/>
          <w:szCs w:val="16"/>
        </w:rPr>
        <w:t>Un niveau = une mesure</w:t>
      </w:r>
    </w:p>
    <w:p w14:paraId="573A484C" w14:textId="0339C576" w:rsidR="006A7C56" w:rsidRPr="00E35F5E" w:rsidRDefault="006A7C56" w:rsidP="006A7C56">
      <w:pPr>
        <w:pStyle w:val="Lgende"/>
        <w:keepNext/>
        <w:rPr>
          <w:rFonts w:ascii="Marianne" w:hAnsi="Marianne"/>
          <w:color w:val="000000" w:themeColor="text1"/>
          <w:sz w:val="22"/>
          <w:szCs w:val="22"/>
        </w:rPr>
      </w:pPr>
      <w:r w:rsidRPr="00E35F5E">
        <w:rPr>
          <w:rFonts w:ascii="Marianne" w:hAnsi="Marianne"/>
          <w:color w:val="000000" w:themeColor="text1"/>
          <w:sz w:val="22"/>
          <w:szCs w:val="22"/>
        </w:rPr>
        <w:t xml:space="preserve">Tableau </w:t>
      </w:r>
      <w:r w:rsidR="006A55B3">
        <w:rPr>
          <w:rFonts w:ascii="Marianne" w:hAnsi="Marianne"/>
          <w:color w:val="000000" w:themeColor="text1"/>
          <w:sz w:val="22"/>
          <w:szCs w:val="22"/>
        </w:rPr>
        <w:t>8</w:t>
      </w:r>
      <w:r w:rsidRPr="00E35F5E">
        <w:rPr>
          <w:rFonts w:ascii="Marianne" w:hAnsi="Marianne"/>
          <w:color w:val="000000" w:themeColor="text1"/>
          <w:sz w:val="22"/>
          <w:szCs w:val="22"/>
        </w:rPr>
        <w:t xml:space="preserve"> : PAEC et MAEC ouvertes à l'exploitation en 2023</w:t>
      </w:r>
    </w:p>
    <w:tbl>
      <w:tblPr>
        <w:tblStyle w:val="Grilledutableau"/>
        <w:tblW w:w="9072" w:type="dxa"/>
        <w:tblLook w:val="04A0" w:firstRow="1" w:lastRow="0" w:firstColumn="1" w:lastColumn="0" w:noHBand="0" w:noVBand="1"/>
      </w:tblPr>
      <w:tblGrid>
        <w:gridCol w:w="1087"/>
        <w:gridCol w:w="5135"/>
        <w:gridCol w:w="1286"/>
        <w:gridCol w:w="1564"/>
      </w:tblGrid>
      <w:tr w:rsidR="00134BE5" w14:paraId="2E3DACB0" w14:textId="77777777" w:rsidTr="00134BE5">
        <w:tc>
          <w:tcPr>
            <w:tcW w:w="1087"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6E04705" w14:textId="77777777" w:rsidR="00134BE5" w:rsidRDefault="00134BE5">
            <w:pPr>
              <w:rPr>
                <w:rFonts w:ascii="Marianne" w:hAnsi="Marianne"/>
              </w:rPr>
            </w:pPr>
            <w:r>
              <w:rPr>
                <w:rFonts w:ascii="Marianne" w:hAnsi="Marianne"/>
              </w:rPr>
              <w:t>PAEC</w:t>
            </w:r>
          </w:p>
        </w:tc>
        <w:tc>
          <w:tcPr>
            <w:tcW w:w="513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5116853" w14:textId="77777777" w:rsidR="00134BE5" w:rsidRDefault="00134BE5">
            <w:pPr>
              <w:rPr>
                <w:rFonts w:ascii="Marianne" w:hAnsi="Marianne"/>
              </w:rPr>
            </w:pPr>
            <w:r>
              <w:rPr>
                <w:rFonts w:ascii="Marianne" w:hAnsi="Marianne"/>
              </w:rPr>
              <w:t>MAEC</w:t>
            </w:r>
          </w:p>
        </w:tc>
        <w:tc>
          <w:tcPr>
            <w:tcW w:w="128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7DC2C5E" w14:textId="77777777" w:rsidR="00134BE5" w:rsidRDefault="00134BE5">
            <w:pPr>
              <w:jc w:val="center"/>
              <w:rPr>
                <w:rFonts w:ascii="Marianne" w:hAnsi="Marianne"/>
              </w:rPr>
            </w:pPr>
            <w:r>
              <w:rPr>
                <w:rFonts w:ascii="Marianne" w:hAnsi="Marianne"/>
              </w:rPr>
              <w:t>Surface (Ha)</w:t>
            </w:r>
          </w:p>
        </w:tc>
        <w:tc>
          <w:tcPr>
            <w:tcW w:w="1564"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49EE180" w14:textId="190DB2AB" w:rsidR="00134BE5" w:rsidRDefault="00323A13">
            <w:pPr>
              <w:jc w:val="center"/>
              <w:rPr>
                <w:rFonts w:ascii="Marianne" w:hAnsi="Marianne"/>
              </w:rPr>
            </w:pPr>
            <w:r>
              <w:rPr>
                <w:rFonts w:ascii="Marianne" w:hAnsi="Marianne"/>
              </w:rPr>
              <w:t xml:space="preserve">Montant      </w:t>
            </w:r>
            <w:r w:rsidRPr="00EE54B3">
              <w:rPr>
                <w:rFonts w:ascii="Marianne" w:hAnsi="Marianne"/>
              </w:rPr>
              <w:t>€/ an</w:t>
            </w:r>
          </w:p>
        </w:tc>
      </w:tr>
      <w:tr w:rsidR="00134BE5" w14:paraId="36306E46" w14:textId="77777777" w:rsidTr="00134BE5">
        <w:tc>
          <w:tcPr>
            <w:tcW w:w="1087" w:type="dxa"/>
            <w:vMerge w:val="restart"/>
            <w:tcBorders>
              <w:top w:val="single" w:sz="4" w:space="0" w:color="auto"/>
              <w:left w:val="single" w:sz="4" w:space="0" w:color="auto"/>
              <w:bottom w:val="single" w:sz="4" w:space="0" w:color="auto"/>
              <w:right w:val="single" w:sz="4" w:space="0" w:color="auto"/>
            </w:tcBorders>
            <w:hideMark/>
          </w:tcPr>
          <w:p w14:paraId="0F16B6D4" w14:textId="77777777" w:rsidR="00134BE5" w:rsidRDefault="00134BE5">
            <w:pPr>
              <w:rPr>
                <w:rFonts w:ascii="Marianne" w:hAnsi="Marianne"/>
                <w:color w:val="5B9BD5" w:themeColor="accent1"/>
              </w:rPr>
            </w:pPr>
            <w:r>
              <w:rPr>
                <w:rFonts w:ascii="Marianne" w:hAnsi="Marianne"/>
                <w:color w:val="5B9BD5" w:themeColor="accent1"/>
              </w:rPr>
              <w:t>PAEC n°1</w:t>
            </w:r>
          </w:p>
        </w:tc>
        <w:tc>
          <w:tcPr>
            <w:tcW w:w="5135" w:type="dxa"/>
            <w:tcBorders>
              <w:top w:val="single" w:sz="4" w:space="0" w:color="auto"/>
              <w:left w:val="single" w:sz="4" w:space="0" w:color="auto"/>
              <w:bottom w:val="single" w:sz="4" w:space="0" w:color="auto"/>
              <w:right w:val="single" w:sz="4" w:space="0" w:color="auto"/>
            </w:tcBorders>
            <w:hideMark/>
          </w:tcPr>
          <w:p w14:paraId="7570A327" w14:textId="77777777" w:rsidR="00134BE5" w:rsidRDefault="00134BE5">
            <w:pPr>
              <w:rPr>
                <w:rFonts w:ascii="Marianne" w:hAnsi="Marianne"/>
                <w:color w:val="5B9BD5" w:themeColor="accent1"/>
              </w:rPr>
            </w:pPr>
            <w:r>
              <w:rPr>
                <w:rFonts w:ascii="Marianne" w:hAnsi="Marianne"/>
                <w:color w:val="5B9BD5" w:themeColor="accent1"/>
              </w:rPr>
              <w:t>Protection des espèces niveau 1</w:t>
            </w:r>
          </w:p>
        </w:tc>
        <w:tc>
          <w:tcPr>
            <w:tcW w:w="1286" w:type="dxa"/>
            <w:tcBorders>
              <w:top w:val="single" w:sz="4" w:space="0" w:color="auto"/>
              <w:left w:val="single" w:sz="4" w:space="0" w:color="auto"/>
              <w:bottom w:val="single" w:sz="4" w:space="0" w:color="auto"/>
              <w:right w:val="single" w:sz="4" w:space="0" w:color="auto"/>
            </w:tcBorders>
          </w:tcPr>
          <w:p w14:paraId="7D2FFB96" w14:textId="77777777" w:rsidR="00134BE5" w:rsidRDefault="00134BE5">
            <w:pPr>
              <w:rPr>
                <w:rFonts w:ascii="Marianne" w:hAnsi="Marianne"/>
              </w:rPr>
            </w:pPr>
          </w:p>
        </w:tc>
        <w:tc>
          <w:tcPr>
            <w:tcW w:w="1564" w:type="dxa"/>
            <w:tcBorders>
              <w:top w:val="single" w:sz="4" w:space="0" w:color="auto"/>
              <w:left w:val="single" w:sz="4" w:space="0" w:color="auto"/>
              <w:bottom w:val="single" w:sz="4" w:space="0" w:color="auto"/>
              <w:right w:val="single" w:sz="4" w:space="0" w:color="auto"/>
            </w:tcBorders>
          </w:tcPr>
          <w:p w14:paraId="34D3A367" w14:textId="77777777" w:rsidR="00134BE5" w:rsidRDefault="00134BE5">
            <w:pPr>
              <w:rPr>
                <w:rFonts w:ascii="Marianne" w:hAnsi="Marianne"/>
              </w:rPr>
            </w:pPr>
          </w:p>
        </w:tc>
      </w:tr>
      <w:tr w:rsidR="00134BE5" w14:paraId="23B6DA74" w14:textId="77777777" w:rsidTr="00134BE5">
        <w:tc>
          <w:tcPr>
            <w:tcW w:w="0" w:type="auto"/>
            <w:vMerge/>
            <w:tcBorders>
              <w:top w:val="single" w:sz="4" w:space="0" w:color="auto"/>
              <w:left w:val="single" w:sz="4" w:space="0" w:color="auto"/>
              <w:bottom w:val="single" w:sz="4" w:space="0" w:color="auto"/>
              <w:right w:val="single" w:sz="4" w:space="0" w:color="auto"/>
            </w:tcBorders>
            <w:vAlign w:val="center"/>
            <w:hideMark/>
          </w:tcPr>
          <w:p w14:paraId="7B0354AF" w14:textId="77777777" w:rsidR="00134BE5" w:rsidRDefault="00134BE5">
            <w:pPr>
              <w:rPr>
                <w:rFonts w:ascii="Marianne" w:hAnsi="Marianne"/>
                <w:color w:val="5B9BD5" w:themeColor="accent1"/>
              </w:rPr>
            </w:pPr>
          </w:p>
        </w:tc>
        <w:tc>
          <w:tcPr>
            <w:tcW w:w="5135" w:type="dxa"/>
            <w:tcBorders>
              <w:top w:val="single" w:sz="4" w:space="0" w:color="auto"/>
              <w:left w:val="single" w:sz="4" w:space="0" w:color="auto"/>
              <w:bottom w:val="single" w:sz="4" w:space="0" w:color="auto"/>
              <w:right w:val="single" w:sz="4" w:space="0" w:color="auto"/>
            </w:tcBorders>
            <w:hideMark/>
          </w:tcPr>
          <w:p w14:paraId="49D4B4EF" w14:textId="77777777" w:rsidR="00134BE5" w:rsidRDefault="00134BE5">
            <w:pPr>
              <w:rPr>
                <w:rFonts w:ascii="Marianne" w:hAnsi="Marianne"/>
                <w:color w:val="5B9BD5" w:themeColor="accent1"/>
              </w:rPr>
            </w:pPr>
            <w:r>
              <w:rPr>
                <w:rFonts w:ascii="Marianne" w:hAnsi="Marianne"/>
                <w:color w:val="5B9BD5" w:themeColor="accent1"/>
              </w:rPr>
              <w:t>Préservation des milieux humides par le pâturage</w:t>
            </w:r>
          </w:p>
        </w:tc>
        <w:tc>
          <w:tcPr>
            <w:tcW w:w="1286" w:type="dxa"/>
            <w:tcBorders>
              <w:top w:val="single" w:sz="4" w:space="0" w:color="auto"/>
              <w:left w:val="single" w:sz="4" w:space="0" w:color="auto"/>
              <w:bottom w:val="single" w:sz="4" w:space="0" w:color="auto"/>
              <w:right w:val="single" w:sz="4" w:space="0" w:color="auto"/>
            </w:tcBorders>
          </w:tcPr>
          <w:p w14:paraId="002E1C4E" w14:textId="77777777" w:rsidR="00134BE5" w:rsidRDefault="00134BE5">
            <w:pPr>
              <w:rPr>
                <w:rFonts w:ascii="Marianne" w:hAnsi="Marianne"/>
              </w:rPr>
            </w:pPr>
          </w:p>
        </w:tc>
        <w:tc>
          <w:tcPr>
            <w:tcW w:w="1564" w:type="dxa"/>
            <w:tcBorders>
              <w:top w:val="single" w:sz="4" w:space="0" w:color="auto"/>
              <w:left w:val="single" w:sz="4" w:space="0" w:color="auto"/>
              <w:bottom w:val="single" w:sz="4" w:space="0" w:color="auto"/>
              <w:right w:val="single" w:sz="4" w:space="0" w:color="auto"/>
            </w:tcBorders>
          </w:tcPr>
          <w:p w14:paraId="040089E5" w14:textId="77777777" w:rsidR="00134BE5" w:rsidRDefault="00134BE5">
            <w:pPr>
              <w:rPr>
                <w:rFonts w:ascii="Marianne" w:hAnsi="Marianne"/>
              </w:rPr>
            </w:pPr>
          </w:p>
        </w:tc>
      </w:tr>
      <w:tr w:rsidR="00134BE5" w14:paraId="486E2BDD" w14:textId="77777777" w:rsidTr="00134BE5">
        <w:tc>
          <w:tcPr>
            <w:tcW w:w="0" w:type="auto"/>
            <w:vMerge/>
            <w:tcBorders>
              <w:top w:val="single" w:sz="4" w:space="0" w:color="auto"/>
              <w:left w:val="single" w:sz="4" w:space="0" w:color="auto"/>
              <w:bottom w:val="single" w:sz="4" w:space="0" w:color="auto"/>
              <w:right w:val="single" w:sz="4" w:space="0" w:color="auto"/>
            </w:tcBorders>
            <w:vAlign w:val="center"/>
            <w:hideMark/>
          </w:tcPr>
          <w:p w14:paraId="38E76832" w14:textId="77777777" w:rsidR="00134BE5" w:rsidRDefault="00134BE5">
            <w:pPr>
              <w:rPr>
                <w:rFonts w:ascii="Marianne" w:hAnsi="Marianne"/>
                <w:color w:val="5B9BD5" w:themeColor="accent1"/>
              </w:rPr>
            </w:pPr>
          </w:p>
        </w:tc>
        <w:tc>
          <w:tcPr>
            <w:tcW w:w="5135" w:type="dxa"/>
            <w:tcBorders>
              <w:top w:val="single" w:sz="4" w:space="0" w:color="auto"/>
              <w:left w:val="single" w:sz="4" w:space="0" w:color="auto"/>
              <w:bottom w:val="single" w:sz="4" w:space="0" w:color="auto"/>
              <w:right w:val="single" w:sz="4" w:space="0" w:color="auto"/>
            </w:tcBorders>
          </w:tcPr>
          <w:p w14:paraId="209527D6" w14:textId="77777777" w:rsidR="00134BE5" w:rsidRDefault="00134BE5">
            <w:pPr>
              <w:rPr>
                <w:rFonts w:ascii="Marianne" w:hAnsi="Marianne"/>
                <w:color w:val="5B9BD5" w:themeColor="accent1"/>
              </w:rPr>
            </w:pPr>
          </w:p>
        </w:tc>
        <w:tc>
          <w:tcPr>
            <w:tcW w:w="1286" w:type="dxa"/>
            <w:tcBorders>
              <w:top w:val="single" w:sz="4" w:space="0" w:color="auto"/>
              <w:left w:val="single" w:sz="4" w:space="0" w:color="auto"/>
              <w:bottom w:val="single" w:sz="4" w:space="0" w:color="auto"/>
              <w:right w:val="single" w:sz="4" w:space="0" w:color="auto"/>
            </w:tcBorders>
          </w:tcPr>
          <w:p w14:paraId="1525FA7C" w14:textId="77777777" w:rsidR="00134BE5" w:rsidRDefault="00134BE5">
            <w:pPr>
              <w:rPr>
                <w:rFonts w:ascii="Marianne" w:hAnsi="Marianne"/>
              </w:rPr>
            </w:pPr>
          </w:p>
        </w:tc>
        <w:tc>
          <w:tcPr>
            <w:tcW w:w="1564" w:type="dxa"/>
            <w:tcBorders>
              <w:top w:val="single" w:sz="4" w:space="0" w:color="auto"/>
              <w:left w:val="single" w:sz="4" w:space="0" w:color="auto"/>
              <w:bottom w:val="single" w:sz="4" w:space="0" w:color="auto"/>
              <w:right w:val="single" w:sz="4" w:space="0" w:color="auto"/>
            </w:tcBorders>
          </w:tcPr>
          <w:p w14:paraId="6D07344C" w14:textId="77777777" w:rsidR="00134BE5" w:rsidRDefault="00134BE5">
            <w:pPr>
              <w:rPr>
                <w:rFonts w:ascii="Marianne" w:hAnsi="Marianne"/>
              </w:rPr>
            </w:pPr>
          </w:p>
        </w:tc>
      </w:tr>
      <w:tr w:rsidR="00134BE5" w14:paraId="17D36335" w14:textId="77777777" w:rsidTr="00134BE5">
        <w:tc>
          <w:tcPr>
            <w:tcW w:w="1087" w:type="dxa"/>
            <w:vMerge w:val="restart"/>
            <w:tcBorders>
              <w:top w:val="single" w:sz="4" w:space="0" w:color="auto"/>
              <w:left w:val="single" w:sz="4" w:space="0" w:color="auto"/>
              <w:bottom w:val="single" w:sz="4" w:space="0" w:color="auto"/>
              <w:right w:val="single" w:sz="4" w:space="0" w:color="auto"/>
            </w:tcBorders>
            <w:hideMark/>
          </w:tcPr>
          <w:p w14:paraId="4595989F" w14:textId="77777777" w:rsidR="00134BE5" w:rsidRDefault="00134BE5">
            <w:pPr>
              <w:rPr>
                <w:rFonts w:ascii="Marianne" w:hAnsi="Marianne"/>
                <w:color w:val="5B9BD5" w:themeColor="accent1"/>
              </w:rPr>
            </w:pPr>
            <w:r>
              <w:rPr>
                <w:rFonts w:ascii="Marianne" w:hAnsi="Marianne"/>
                <w:color w:val="5B9BD5" w:themeColor="accent1"/>
              </w:rPr>
              <w:t>PAEC n°2</w:t>
            </w:r>
          </w:p>
        </w:tc>
        <w:tc>
          <w:tcPr>
            <w:tcW w:w="5135" w:type="dxa"/>
            <w:tcBorders>
              <w:top w:val="single" w:sz="4" w:space="0" w:color="auto"/>
              <w:left w:val="single" w:sz="4" w:space="0" w:color="auto"/>
              <w:bottom w:val="single" w:sz="4" w:space="0" w:color="auto"/>
              <w:right w:val="single" w:sz="4" w:space="0" w:color="auto"/>
            </w:tcBorders>
            <w:hideMark/>
          </w:tcPr>
          <w:p w14:paraId="170CF5B7" w14:textId="77777777" w:rsidR="00134BE5" w:rsidRDefault="00134BE5">
            <w:pPr>
              <w:rPr>
                <w:rFonts w:ascii="Marianne" w:hAnsi="Marianne"/>
                <w:color w:val="5B9BD5" w:themeColor="accent1"/>
              </w:rPr>
            </w:pPr>
            <w:r>
              <w:rPr>
                <w:rFonts w:ascii="Marianne" w:hAnsi="Marianne"/>
                <w:color w:val="5B9BD5" w:themeColor="accent1"/>
              </w:rPr>
              <w:t>Gestion des pesticides niveau 1</w:t>
            </w:r>
          </w:p>
        </w:tc>
        <w:tc>
          <w:tcPr>
            <w:tcW w:w="1286" w:type="dxa"/>
            <w:tcBorders>
              <w:top w:val="single" w:sz="4" w:space="0" w:color="auto"/>
              <w:left w:val="single" w:sz="4" w:space="0" w:color="auto"/>
              <w:bottom w:val="single" w:sz="4" w:space="0" w:color="auto"/>
              <w:right w:val="single" w:sz="4" w:space="0" w:color="auto"/>
            </w:tcBorders>
          </w:tcPr>
          <w:p w14:paraId="673B1ACF" w14:textId="77777777" w:rsidR="00134BE5" w:rsidRDefault="00134BE5">
            <w:pPr>
              <w:rPr>
                <w:rFonts w:ascii="Marianne" w:hAnsi="Marianne"/>
              </w:rPr>
            </w:pPr>
          </w:p>
        </w:tc>
        <w:tc>
          <w:tcPr>
            <w:tcW w:w="1564" w:type="dxa"/>
            <w:tcBorders>
              <w:top w:val="single" w:sz="4" w:space="0" w:color="auto"/>
              <w:left w:val="single" w:sz="4" w:space="0" w:color="auto"/>
              <w:bottom w:val="single" w:sz="4" w:space="0" w:color="auto"/>
              <w:right w:val="single" w:sz="4" w:space="0" w:color="auto"/>
            </w:tcBorders>
          </w:tcPr>
          <w:p w14:paraId="61807347" w14:textId="77777777" w:rsidR="00134BE5" w:rsidRDefault="00134BE5">
            <w:pPr>
              <w:rPr>
                <w:rFonts w:ascii="Marianne" w:hAnsi="Marianne"/>
              </w:rPr>
            </w:pPr>
          </w:p>
        </w:tc>
      </w:tr>
      <w:tr w:rsidR="00134BE5" w14:paraId="3D7018CF" w14:textId="77777777" w:rsidTr="00134BE5">
        <w:tc>
          <w:tcPr>
            <w:tcW w:w="0" w:type="auto"/>
            <w:vMerge/>
            <w:tcBorders>
              <w:top w:val="single" w:sz="4" w:space="0" w:color="auto"/>
              <w:left w:val="single" w:sz="4" w:space="0" w:color="auto"/>
              <w:bottom w:val="single" w:sz="4" w:space="0" w:color="auto"/>
              <w:right w:val="single" w:sz="4" w:space="0" w:color="auto"/>
            </w:tcBorders>
            <w:vAlign w:val="center"/>
            <w:hideMark/>
          </w:tcPr>
          <w:p w14:paraId="239197C3" w14:textId="77777777" w:rsidR="00134BE5" w:rsidRDefault="00134BE5">
            <w:pPr>
              <w:rPr>
                <w:rFonts w:ascii="Marianne" w:hAnsi="Marianne"/>
                <w:color w:val="5B9BD5" w:themeColor="accent1"/>
              </w:rPr>
            </w:pPr>
          </w:p>
        </w:tc>
        <w:tc>
          <w:tcPr>
            <w:tcW w:w="5135" w:type="dxa"/>
            <w:tcBorders>
              <w:top w:val="single" w:sz="4" w:space="0" w:color="auto"/>
              <w:left w:val="single" w:sz="4" w:space="0" w:color="auto"/>
              <w:bottom w:val="single" w:sz="4" w:space="0" w:color="auto"/>
              <w:right w:val="single" w:sz="4" w:space="0" w:color="auto"/>
            </w:tcBorders>
            <w:hideMark/>
          </w:tcPr>
          <w:p w14:paraId="2377CD76" w14:textId="77777777" w:rsidR="00134BE5" w:rsidRDefault="00134BE5">
            <w:pPr>
              <w:rPr>
                <w:rFonts w:ascii="Marianne" w:hAnsi="Marianne"/>
                <w:color w:val="5B9BD5" w:themeColor="accent1"/>
              </w:rPr>
            </w:pPr>
            <w:r>
              <w:rPr>
                <w:rFonts w:ascii="Marianne" w:hAnsi="Marianne"/>
                <w:color w:val="5B9BD5" w:themeColor="accent1"/>
              </w:rPr>
              <w:t>Gestion de la fertilisation et des herbicides niveau 2</w:t>
            </w:r>
          </w:p>
        </w:tc>
        <w:tc>
          <w:tcPr>
            <w:tcW w:w="1286" w:type="dxa"/>
            <w:tcBorders>
              <w:top w:val="single" w:sz="4" w:space="0" w:color="auto"/>
              <w:left w:val="single" w:sz="4" w:space="0" w:color="auto"/>
              <w:bottom w:val="single" w:sz="4" w:space="0" w:color="auto"/>
              <w:right w:val="single" w:sz="4" w:space="0" w:color="auto"/>
            </w:tcBorders>
          </w:tcPr>
          <w:p w14:paraId="4611F57E" w14:textId="77777777" w:rsidR="00134BE5" w:rsidRDefault="00134BE5">
            <w:pPr>
              <w:rPr>
                <w:rFonts w:ascii="Marianne" w:hAnsi="Marianne"/>
              </w:rPr>
            </w:pPr>
          </w:p>
        </w:tc>
        <w:tc>
          <w:tcPr>
            <w:tcW w:w="1564" w:type="dxa"/>
            <w:tcBorders>
              <w:top w:val="single" w:sz="4" w:space="0" w:color="auto"/>
              <w:left w:val="single" w:sz="4" w:space="0" w:color="auto"/>
              <w:bottom w:val="single" w:sz="4" w:space="0" w:color="auto"/>
              <w:right w:val="single" w:sz="4" w:space="0" w:color="auto"/>
            </w:tcBorders>
          </w:tcPr>
          <w:p w14:paraId="3A03C382" w14:textId="77777777" w:rsidR="00134BE5" w:rsidRDefault="00134BE5">
            <w:pPr>
              <w:rPr>
                <w:rFonts w:ascii="Marianne" w:hAnsi="Marianne"/>
              </w:rPr>
            </w:pPr>
          </w:p>
        </w:tc>
      </w:tr>
      <w:tr w:rsidR="00134BE5" w14:paraId="347611F0" w14:textId="77777777" w:rsidTr="00134BE5">
        <w:tc>
          <w:tcPr>
            <w:tcW w:w="0" w:type="auto"/>
            <w:vMerge/>
            <w:tcBorders>
              <w:top w:val="single" w:sz="4" w:space="0" w:color="auto"/>
              <w:left w:val="single" w:sz="4" w:space="0" w:color="auto"/>
              <w:bottom w:val="single" w:sz="4" w:space="0" w:color="auto"/>
              <w:right w:val="single" w:sz="4" w:space="0" w:color="auto"/>
            </w:tcBorders>
            <w:vAlign w:val="center"/>
            <w:hideMark/>
          </w:tcPr>
          <w:p w14:paraId="10749B16" w14:textId="77777777" w:rsidR="00134BE5" w:rsidRDefault="00134BE5">
            <w:pPr>
              <w:rPr>
                <w:rFonts w:ascii="Marianne" w:hAnsi="Marianne"/>
                <w:color w:val="5B9BD5" w:themeColor="accent1"/>
              </w:rPr>
            </w:pPr>
          </w:p>
        </w:tc>
        <w:tc>
          <w:tcPr>
            <w:tcW w:w="5135" w:type="dxa"/>
            <w:tcBorders>
              <w:top w:val="single" w:sz="4" w:space="0" w:color="auto"/>
              <w:left w:val="single" w:sz="4" w:space="0" w:color="auto"/>
              <w:bottom w:val="single" w:sz="4" w:space="0" w:color="auto"/>
              <w:right w:val="single" w:sz="4" w:space="0" w:color="auto"/>
            </w:tcBorders>
          </w:tcPr>
          <w:p w14:paraId="646E6552" w14:textId="77777777" w:rsidR="00134BE5" w:rsidRDefault="00134BE5">
            <w:pPr>
              <w:rPr>
                <w:rFonts w:ascii="Marianne" w:hAnsi="Marianne"/>
              </w:rPr>
            </w:pPr>
          </w:p>
        </w:tc>
        <w:tc>
          <w:tcPr>
            <w:tcW w:w="1286" w:type="dxa"/>
            <w:tcBorders>
              <w:top w:val="single" w:sz="4" w:space="0" w:color="auto"/>
              <w:left w:val="single" w:sz="4" w:space="0" w:color="auto"/>
              <w:bottom w:val="single" w:sz="4" w:space="0" w:color="auto"/>
              <w:right w:val="single" w:sz="4" w:space="0" w:color="auto"/>
            </w:tcBorders>
          </w:tcPr>
          <w:p w14:paraId="7A31DBD1" w14:textId="77777777" w:rsidR="00134BE5" w:rsidRDefault="00134BE5">
            <w:pPr>
              <w:rPr>
                <w:rFonts w:ascii="Marianne" w:hAnsi="Marianne"/>
              </w:rPr>
            </w:pPr>
          </w:p>
        </w:tc>
        <w:tc>
          <w:tcPr>
            <w:tcW w:w="1564" w:type="dxa"/>
            <w:tcBorders>
              <w:top w:val="single" w:sz="4" w:space="0" w:color="auto"/>
              <w:left w:val="single" w:sz="4" w:space="0" w:color="auto"/>
              <w:bottom w:val="single" w:sz="4" w:space="0" w:color="auto"/>
              <w:right w:val="single" w:sz="4" w:space="0" w:color="auto"/>
            </w:tcBorders>
          </w:tcPr>
          <w:p w14:paraId="65CAE9BE" w14:textId="77777777" w:rsidR="00134BE5" w:rsidRDefault="00134BE5">
            <w:pPr>
              <w:rPr>
                <w:rFonts w:ascii="Marianne" w:hAnsi="Marianne"/>
              </w:rPr>
            </w:pPr>
          </w:p>
        </w:tc>
      </w:tr>
    </w:tbl>
    <w:p w14:paraId="36E00034" w14:textId="219BF464" w:rsidR="00134BE5" w:rsidRDefault="00134BE5" w:rsidP="00286CDA">
      <w:pPr>
        <w:spacing w:after="0"/>
        <w:rPr>
          <w:rFonts w:ascii="Marianne" w:hAnsi="Marianne"/>
        </w:rPr>
      </w:pPr>
    </w:p>
    <w:p w14:paraId="76FB5F31" w14:textId="1ED067CA" w:rsidR="00323A13" w:rsidRDefault="00323A13" w:rsidP="00286CDA">
      <w:pPr>
        <w:spacing w:after="0"/>
        <w:rPr>
          <w:rFonts w:ascii="Marianne" w:hAnsi="Marianne"/>
        </w:rPr>
      </w:pPr>
      <w:r>
        <w:rPr>
          <w:rFonts w:ascii="Marianne" w:hAnsi="Marianne"/>
        </w:rPr>
        <w:t xml:space="preserve">Plafond : </w:t>
      </w:r>
    </w:p>
    <w:p w14:paraId="4BFEA295" w14:textId="00577995" w:rsidR="00FE5677" w:rsidRDefault="00B522A6" w:rsidP="00286CDA">
      <w:pPr>
        <w:spacing w:after="0"/>
        <w:rPr>
          <w:rFonts w:ascii="Marianne" w:hAnsi="Marianne"/>
        </w:rPr>
      </w:pPr>
      <w:r>
        <w:rPr>
          <w:rFonts w:ascii="Marianne" w:hAnsi="Marianne"/>
        </w:rPr>
        <w:t xml:space="preserve">Surfaces à engager </w:t>
      </w:r>
      <w:r w:rsidR="002176CC">
        <w:rPr>
          <w:rFonts w:ascii="Marianne" w:hAnsi="Marianne"/>
        </w:rPr>
        <w:t xml:space="preserve">pour atteindre le plafond (ha) : </w:t>
      </w:r>
      <w:r w:rsidR="006358A4" w:rsidRPr="006358A4">
        <w:rPr>
          <w:rFonts w:ascii="Marianne" w:hAnsi="Marianne"/>
          <w:i/>
          <w:color w:val="7F7F7F" w:themeColor="text1" w:themeTint="80"/>
          <w:sz w:val="14"/>
          <w:szCs w:val="14"/>
        </w:rPr>
        <w:t>Plafond (</w:t>
      </w:r>
      <w:r w:rsidR="006A7C56">
        <w:rPr>
          <w:rFonts w:ascii="Marianne" w:hAnsi="Marianne"/>
          <w:i/>
          <w:color w:val="7F7F7F" w:themeColor="text1" w:themeTint="80"/>
          <w:sz w:val="14"/>
          <w:szCs w:val="14"/>
        </w:rPr>
        <w:t xml:space="preserve">en fonction du </w:t>
      </w:r>
      <w:r w:rsidR="006358A4" w:rsidRPr="006358A4">
        <w:rPr>
          <w:rFonts w:ascii="Marianne" w:hAnsi="Marianne"/>
          <w:i/>
          <w:color w:val="7F7F7F" w:themeColor="text1" w:themeTint="80"/>
          <w:sz w:val="14"/>
          <w:szCs w:val="14"/>
        </w:rPr>
        <w:t>niveau</w:t>
      </w:r>
      <w:r w:rsidR="006A7C56">
        <w:rPr>
          <w:rFonts w:ascii="Marianne" w:hAnsi="Marianne"/>
          <w:i/>
          <w:color w:val="7F7F7F" w:themeColor="text1" w:themeTint="80"/>
          <w:sz w:val="14"/>
          <w:szCs w:val="14"/>
        </w:rPr>
        <w:t xml:space="preserve">) / paiement à l’hectare </w:t>
      </w:r>
    </w:p>
    <w:p w14:paraId="24758FFE" w14:textId="77777777" w:rsidR="00286CDA" w:rsidRPr="00286CDA" w:rsidRDefault="00286CDA" w:rsidP="00286CDA">
      <w:pPr>
        <w:spacing w:after="0"/>
        <w:rPr>
          <w:rFonts w:ascii="Marianne" w:hAnsi="Marianne"/>
        </w:rPr>
      </w:pPr>
    </w:p>
    <w:p w14:paraId="3F333A38" w14:textId="21E6F11A" w:rsidR="002176CC" w:rsidRDefault="006358A4" w:rsidP="002176CC">
      <w:pPr>
        <w:pStyle w:val="Titre3"/>
        <w:rPr>
          <w:rFonts w:ascii="Marianne" w:hAnsi="Marianne"/>
        </w:rPr>
      </w:pPr>
      <w:r>
        <w:rPr>
          <w:rFonts w:ascii="Marianne" w:hAnsi="Marianne"/>
        </w:rPr>
        <w:t>Localisation d</w:t>
      </w:r>
      <w:r w:rsidR="002176CC" w:rsidRPr="0068231D">
        <w:rPr>
          <w:rFonts w:ascii="Marianne" w:hAnsi="Marianne"/>
        </w:rPr>
        <w:t xml:space="preserve">es surfaces </w:t>
      </w:r>
      <w:r w:rsidR="007C12E6">
        <w:rPr>
          <w:rFonts w:ascii="Marianne" w:hAnsi="Marianne"/>
        </w:rPr>
        <w:t xml:space="preserve">à </w:t>
      </w:r>
      <w:r w:rsidR="002176CC">
        <w:rPr>
          <w:rFonts w:ascii="Marianne" w:hAnsi="Marianne"/>
        </w:rPr>
        <w:t>engag</w:t>
      </w:r>
      <w:r w:rsidR="007C12E6">
        <w:rPr>
          <w:rFonts w:ascii="Marianne" w:hAnsi="Marianne"/>
        </w:rPr>
        <w:t>er</w:t>
      </w:r>
    </w:p>
    <w:p w14:paraId="33BC320F" w14:textId="77777777" w:rsidR="00286CDA" w:rsidRPr="00286CDA" w:rsidRDefault="00286CDA" w:rsidP="00286CDA"/>
    <w:p w14:paraId="0DEE47FD" w14:textId="77777777" w:rsidR="00286CDA" w:rsidRPr="006059F3" w:rsidRDefault="00286CDA" w:rsidP="00286CDA">
      <w:pPr>
        <w:rPr>
          <w:rFonts w:ascii="Marianne" w:hAnsi="Marianne"/>
          <w:i/>
          <w:sz w:val="16"/>
          <w:szCs w:val="16"/>
        </w:rPr>
      </w:pPr>
      <w:r w:rsidRPr="006059F3">
        <w:rPr>
          <w:rFonts w:ascii="Marianne" w:hAnsi="Marianne"/>
          <w:i/>
          <w:sz w:val="16"/>
          <w:szCs w:val="16"/>
        </w:rPr>
        <w:t>Par le biais d’une cartographie ou d’une autre représentation graphique, localiser l’ensemble des éléments que l’exploitant souhaite engager, les éléments engagés doivent être placés de manière optimale pour répondre aux enjeux du territoire. Engager en priorité les parcelles éligibles présentes dans le périmètre du PAEC, puis hors PAEC jusqu’à atteindre le plafond.</w:t>
      </w:r>
    </w:p>
    <w:p w14:paraId="0070EE0C" w14:textId="4CB1BFC6" w:rsidR="008E2F2B" w:rsidRDefault="00286CDA" w:rsidP="006A7C56">
      <w:pPr>
        <w:rPr>
          <w:rFonts w:ascii="Marianne" w:hAnsi="Marianne"/>
        </w:rPr>
      </w:pPr>
      <w:r w:rsidRPr="006059F3">
        <w:rPr>
          <w:rFonts w:ascii="Marianne" w:hAnsi="Marianne"/>
          <w:noProof/>
          <w:lang w:eastAsia="fr-FR"/>
        </w:rPr>
        <mc:AlternateContent>
          <mc:Choice Requires="wps">
            <w:drawing>
              <wp:anchor distT="0" distB="0" distL="114300" distR="114300" simplePos="0" relativeHeight="251683840" behindDoc="0" locked="0" layoutInCell="1" allowOverlap="1" wp14:anchorId="49795062" wp14:editId="47F9F996">
                <wp:simplePos x="0" y="0"/>
                <wp:positionH relativeFrom="margin">
                  <wp:posOffset>9525</wp:posOffset>
                </wp:positionH>
                <wp:positionV relativeFrom="paragraph">
                  <wp:posOffset>2418715</wp:posOffset>
                </wp:positionV>
                <wp:extent cx="5162550" cy="2476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162550" cy="247650"/>
                        </a:xfrm>
                        <a:prstGeom prst="rect">
                          <a:avLst/>
                        </a:prstGeom>
                        <a:solidFill>
                          <a:prstClr val="white"/>
                        </a:solidFill>
                        <a:ln>
                          <a:noFill/>
                        </a:ln>
                      </wps:spPr>
                      <wps:txbx>
                        <w:txbxContent>
                          <w:p w14:paraId="15174000" w14:textId="77777777" w:rsidR="00D52022" w:rsidRPr="00C45AF9" w:rsidRDefault="00D52022" w:rsidP="00286CDA">
                            <w:pPr>
                              <w:pStyle w:val="Lgende"/>
                              <w:rPr>
                                <w:rFonts w:ascii="Marianne" w:hAnsi="Marianne"/>
                                <w:noProof/>
                                <w:color w:val="000000" w:themeColor="text1"/>
                                <w:sz w:val="22"/>
                                <w:szCs w:val="22"/>
                              </w:rPr>
                            </w:pPr>
                            <w:r w:rsidRPr="00C45AF9">
                              <w:rPr>
                                <w:rFonts w:ascii="Marianne" w:hAnsi="Marianne"/>
                                <w:color w:val="000000" w:themeColor="text1"/>
                                <w:sz w:val="22"/>
                                <w:szCs w:val="22"/>
                              </w:rPr>
                              <w:t xml:space="preserve">Figure </w:t>
                            </w:r>
                            <w:r w:rsidRPr="00C45AF9">
                              <w:rPr>
                                <w:rFonts w:ascii="Marianne" w:hAnsi="Marianne"/>
                                <w:color w:val="000000" w:themeColor="text1"/>
                                <w:sz w:val="22"/>
                                <w:szCs w:val="22"/>
                              </w:rPr>
                              <w:fldChar w:fldCharType="begin"/>
                            </w:r>
                            <w:r w:rsidRPr="00C45AF9">
                              <w:rPr>
                                <w:rFonts w:ascii="Marianne" w:hAnsi="Marianne"/>
                                <w:color w:val="000000" w:themeColor="text1"/>
                                <w:sz w:val="22"/>
                                <w:szCs w:val="22"/>
                              </w:rPr>
                              <w:instrText xml:space="preserve"> SEQ Figure \* ARABIC </w:instrText>
                            </w:r>
                            <w:r w:rsidRPr="00C45AF9">
                              <w:rPr>
                                <w:rFonts w:ascii="Marianne" w:hAnsi="Marianne"/>
                                <w:color w:val="000000" w:themeColor="text1"/>
                                <w:sz w:val="22"/>
                                <w:szCs w:val="22"/>
                              </w:rPr>
                              <w:fldChar w:fldCharType="separate"/>
                            </w:r>
                            <w:r w:rsidRPr="00C45AF9">
                              <w:rPr>
                                <w:rFonts w:ascii="Marianne" w:hAnsi="Marianne"/>
                                <w:noProof/>
                                <w:color w:val="000000" w:themeColor="text1"/>
                                <w:sz w:val="22"/>
                                <w:szCs w:val="22"/>
                              </w:rPr>
                              <w:t>1</w:t>
                            </w:r>
                            <w:r w:rsidRPr="00C45AF9">
                              <w:rPr>
                                <w:rFonts w:ascii="Marianne" w:hAnsi="Marianne"/>
                                <w:noProof/>
                                <w:color w:val="000000" w:themeColor="text1"/>
                                <w:sz w:val="22"/>
                                <w:szCs w:val="22"/>
                              </w:rPr>
                              <w:fldChar w:fldCharType="end"/>
                            </w:r>
                            <w:r w:rsidRPr="00C45AF9">
                              <w:rPr>
                                <w:rFonts w:ascii="Marianne" w:hAnsi="Marianne"/>
                                <w:color w:val="000000" w:themeColor="text1"/>
                                <w:sz w:val="22"/>
                                <w:szCs w:val="22"/>
                              </w:rPr>
                              <w:t xml:space="preserve"> : Exemple de surfaces à engager pour la programmation 2023-2027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95062" id="_x0000_t202" coordsize="21600,21600" o:spt="202" path="m,l,21600r21600,l21600,xe">
                <v:stroke joinstyle="miter"/>
                <v:path gradientshapeok="t" o:connecttype="rect"/>
              </v:shapetype>
              <v:shape id="Zone de texte 11" o:spid="_x0000_s1027" type="#_x0000_t202" style="position:absolute;margin-left:.75pt;margin-top:190.45pt;width:406.5pt;height:1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" stroked="f">
                <v:textbox inset="0,0,0,0">
                  <w:txbxContent>
                    <w:p w14:paraId="15174000" w14:textId="77777777" w:rsidR="00D52022" w:rsidRPr="00C45AF9" w:rsidRDefault="00D52022" w:rsidP="00286CDA">
                      <w:pPr>
                        <w:pStyle w:val="Lgende"/>
                        <w:rPr>
                          <w:rFonts w:ascii="Marianne" w:hAnsi="Marianne"/>
                          <w:noProof/>
                          <w:color w:val="000000" w:themeColor="text1"/>
                          <w:sz w:val="22"/>
                          <w:szCs w:val="22"/>
                        </w:rPr>
                      </w:pPr>
                      <w:r w:rsidRPr="00C45AF9">
                        <w:rPr>
                          <w:rFonts w:ascii="Marianne" w:hAnsi="Marianne"/>
                          <w:color w:val="000000" w:themeColor="text1"/>
                          <w:sz w:val="22"/>
                          <w:szCs w:val="22"/>
                        </w:rPr>
                        <w:t xml:space="preserve">Figure </w:t>
                      </w:r>
                      <w:r w:rsidRPr="00C45AF9">
                        <w:rPr>
                          <w:rFonts w:ascii="Marianne" w:hAnsi="Marianne"/>
                          <w:color w:val="000000" w:themeColor="text1"/>
                          <w:sz w:val="22"/>
                          <w:szCs w:val="22"/>
                        </w:rPr>
                        <w:fldChar w:fldCharType="begin"/>
                      </w:r>
                      <w:r w:rsidRPr="00C45AF9">
                        <w:rPr>
                          <w:rFonts w:ascii="Marianne" w:hAnsi="Marianne"/>
                          <w:color w:val="000000" w:themeColor="text1"/>
                          <w:sz w:val="22"/>
                          <w:szCs w:val="22"/>
                        </w:rPr>
                        <w:instrText xml:space="preserve"> SEQ Figure \* ARABIC </w:instrText>
                      </w:r>
                      <w:r w:rsidRPr="00C45AF9">
                        <w:rPr>
                          <w:rFonts w:ascii="Marianne" w:hAnsi="Marianne"/>
                          <w:color w:val="000000" w:themeColor="text1"/>
                          <w:sz w:val="22"/>
                          <w:szCs w:val="22"/>
                        </w:rPr>
                        <w:fldChar w:fldCharType="separate"/>
                      </w:r>
                      <w:r w:rsidRPr="00C45AF9">
                        <w:rPr>
                          <w:rFonts w:ascii="Marianne" w:hAnsi="Marianne"/>
                          <w:noProof/>
                          <w:color w:val="000000" w:themeColor="text1"/>
                          <w:sz w:val="22"/>
                          <w:szCs w:val="22"/>
                        </w:rPr>
                        <w:t>1</w:t>
                      </w:r>
                      <w:r w:rsidRPr="00C45AF9">
                        <w:rPr>
                          <w:rFonts w:ascii="Marianne" w:hAnsi="Marianne"/>
                          <w:noProof/>
                          <w:color w:val="000000" w:themeColor="text1"/>
                          <w:sz w:val="22"/>
                          <w:szCs w:val="22"/>
                        </w:rPr>
                        <w:fldChar w:fldCharType="end"/>
                      </w:r>
                      <w:r w:rsidRPr="00C45AF9">
                        <w:rPr>
                          <w:rFonts w:ascii="Marianne" w:hAnsi="Marianne"/>
                          <w:color w:val="000000" w:themeColor="text1"/>
                          <w:sz w:val="22"/>
                          <w:szCs w:val="22"/>
                        </w:rPr>
                        <w:t xml:space="preserve"> : Exemple de surfaces à engager pour la programmation 2023-2027 </w:t>
                      </w:r>
                    </w:p>
                  </w:txbxContent>
                </v:textbox>
                <w10:wrap anchorx="margin"/>
              </v:shape>
            </w:pict>
          </mc:Fallback>
        </mc:AlternateContent>
      </w:r>
      <w:r w:rsidR="001B11C7" w:rsidRPr="001B11C7">
        <w:rPr>
          <w:rFonts w:ascii="Marianne" w:hAnsi="Marianne"/>
          <w:noProof/>
          <w:lang w:eastAsia="fr-FR"/>
        </w:rPr>
        <w:drawing>
          <wp:inline distT="0" distB="0" distL="0" distR="0" wp14:anchorId="750FCCA9" wp14:editId="1735E9E5">
            <wp:extent cx="3574620" cy="2409245"/>
            <wp:effectExtent l="0" t="0" r="698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0"/>
                    <a:srcRect l="37228" t="22156" r="12866" b="14240"/>
                    <a:stretch/>
                  </pic:blipFill>
                  <pic:spPr>
                    <a:xfrm>
                      <a:off x="0" y="0"/>
                      <a:ext cx="3589971" cy="2419591"/>
                    </a:xfrm>
                    <a:prstGeom prst="rect">
                      <a:avLst/>
                    </a:prstGeom>
                  </pic:spPr>
                </pic:pic>
              </a:graphicData>
            </a:graphic>
          </wp:inline>
        </w:drawing>
      </w:r>
    </w:p>
    <w:p w14:paraId="323EFAA2" w14:textId="2FD25265" w:rsidR="008E2F2B" w:rsidRDefault="008E2F2B" w:rsidP="008E2F2B">
      <w:pPr>
        <w:pStyle w:val="Titre3"/>
        <w:rPr>
          <w:rFonts w:ascii="Marianne" w:hAnsi="Marianne"/>
        </w:rPr>
      </w:pPr>
      <w:r w:rsidRPr="00344CA4">
        <w:rPr>
          <w:rFonts w:ascii="Marianne" w:hAnsi="Marianne"/>
        </w:rPr>
        <w:lastRenderedPageBreak/>
        <w:t>Localis</w:t>
      </w:r>
      <w:r>
        <w:rPr>
          <w:rFonts w:ascii="Marianne" w:hAnsi="Marianne"/>
        </w:rPr>
        <w:t>ation d</w:t>
      </w:r>
      <w:r w:rsidRPr="00344CA4">
        <w:rPr>
          <w:rFonts w:ascii="Marianne" w:hAnsi="Marianne"/>
        </w:rPr>
        <w:t>es zones pertinentes pour des IAE</w:t>
      </w:r>
    </w:p>
    <w:p w14:paraId="12FCFF21" w14:textId="525DAE0C" w:rsidR="008E2F2B" w:rsidRPr="008E2F2B" w:rsidRDefault="008E2F2B" w:rsidP="008E2F2B"/>
    <w:p w14:paraId="3521DA6A" w14:textId="39253650" w:rsidR="008E2F2B" w:rsidRPr="002C74F6" w:rsidRDefault="008E2F2B" w:rsidP="008E2F2B">
      <w:pPr>
        <w:rPr>
          <w:rFonts w:ascii="Marianne" w:hAnsi="Marianne"/>
          <w:i/>
          <w:sz w:val="16"/>
          <w:szCs w:val="16"/>
        </w:rPr>
      </w:pPr>
      <w:r w:rsidRPr="002C74F6">
        <w:rPr>
          <w:rFonts w:ascii="Marianne" w:hAnsi="Marianne"/>
          <w:i/>
          <w:sz w:val="16"/>
          <w:szCs w:val="16"/>
        </w:rPr>
        <w:t>Dans le cadre des MAEC système, 4% des terres arables de l’exploitation doit être destiné à des d’IAE et jachères sur des zones pertinentes par rapport aux enjeux de son territoire. Si l’exploitant à choisit de mettre en places 4% de cultures dérobées ou fixatrices d’azote sans pesticides, il n’aura besoin que de 3% d’IAE et jachères sur des zones pertinentes.</w:t>
      </w:r>
    </w:p>
    <w:p w14:paraId="72DB9A1E" w14:textId="77777777" w:rsidR="008E2F2B" w:rsidRDefault="008E2F2B" w:rsidP="008E2F2B">
      <w:pPr>
        <w:rPr>
          <w:rFonts w:ascii="Marianne" w:hAnsi="Marianne"/>
          <w:i/>
          <w:sz w:val="18"/>
          <w:szCs w:val="18"/>
        </w:rPr>
      </w:pPr>
    </w:p>
    <w:p w14:paraId="6EC4EBDF" w14:textId="42D4A570" w:rsidR="008E2F2B" w:rsidRPr="0042028B" w:rsidRDefault="008E2F2B" w:rsidP="008E2F2B">
      <w:pPr>
        <w:rPr>
          <w:rFonts w:ascii="Marianne" w:hAnsi="Marianne"/>
          <w:i/>
          <w:sz w:val="18"/>
          <w:szCs w:val="18"/>
        </w:rPr>
      </w:pPr>
      <w:r w:rsidRPr="0042028B">
        <w:rPr>
          <w:rFonts w:ascii="Marianne" w:hAnsi="Marianne"/>
          <w:i/>
          <w:noProof/>
          <w:sz w:val="18"/>
          <w:szCs w:val="18"/>
          <w:lang w:eastAsia="fr-FR"/>
        </w:rPr>
        <mc:AlternateContent>
          <mc:Choice Requires="wpg">
            <w:drawing>
              <wp:anchor distT="0" distB="0" distL="114300" distR="114300" simplePos="0" relativeHeight="251681792" behindDoc="1" locked="0" layoutInCell="1" allowOverlap="1" wp14:anchorId="3E862A27" wp14:editId="3C0BE339">
                <wp:simplePos x="0" y="0"/>
                <wp:positionH relativeFrom="margin">
                  <wp:align>right</wp:align>
                </wp:positionH>
                <wp:positionV relativeFrom="paragraph">
                  <wp:posOffset>1380</wp:posOffset>
                </wp:positionV>
                <wp:extent cx="1956021" cy="2413415"/>
                <wp:effectExtent l="0" t="0" r="6350" b="6350"/>
                <wp:wrapTight wrapText="bothSides">
                  <wp:wrapPolygon edited="0">
                    <wp:start x="0" y="0"/>
                    <wp:lineTo x="0" y="21486"/>
                    <wp:lineTo x="21460" y="21486"/>
                    <wp:lineTo x="21460" y="0"/>
                    <wp:lineTo x="0" y="0"/>
                  </wp:wrapPolygon>
                </wp:wrapTight>
                <wp:docPr id="25" name="Groupe 25"/>
                <wp:cNvGraphicFramePr/>
                <a:graphic xmlns:a="http://schemas.openxmlformats.org/drawingml/2006/main">
                  <a:graphicData uri="http://schemas.microsoft.com/office/word/2010/wordprocessingGroup">
                    <wpg:wgp>
                      <wpg:cNvGrpSpPr/>
                      <wpg:grpSpPr>
                        <a:xfrm>
                          <a:off x="0" y="0"/>
                          <a:ext cx="1956021" cy="2413415"/>
                          <a:chOff x="127637" y="85042"/>
                          <a:chExt cx="1191281" cy="1477631"/>
                        </a:xfrm>
                      </wpg:grpSpPr>
                      <pic:pic xmlns:pic="http://schemas.openxmlformats.org/drawingml/2006/picture">
                        <pic:nvPicPr>
                          <pic:cNvPr id="5" name="Image 5" descr="C:\Users\ghislain.ghourbi\AppData\Local\Microsoft\Windows\INetCache\Content.Word\XJ56H1HD2_web.jpg"/>
                          <pic:cNvPicPr>
                            <a:picLocks noChangeAspect="1"/>
                          </pic:cNvPicPr>
                        </pic:nvPicPr>
                        <pic:blipFill rotWithShape="1">
                          <a:blip r:embed="rId11">
                            <a:extLst>
                              <a:ext uri="{28A0092B-C50C-407E-A947-70E740481C1C}">
                                <a14:useLocalDpi xmlns:a14="http://schemas.microsoft.com/office/drawing/2010/main" val="0"/>
                              </a:ext>
                            </a:extLst>
                          </a:blip>
                          <a:srcRect l="59288" t="23905" r="19999" b="36098"/>
                          <a:stretch/>
                        </pic:blipFill>
                        <pic:spPr bwMode="auto">
                          <a:xfrm>
                            <a:off x="127637" y="85042"/>
                            <a:ext cx="1191281" cy="1477631"/>
                          </a:xfrm>
                          <a:prstGeom prst="rect">
                            <a:avLst/>
                          </a:prstGeom>
                          <a:noFill/>
                          <a:ln>
                            <a:noFill/>
                          </a:ln>
                          <a:extLst>
                            <a:ext uri="{53640926-AAD7-44D8-BBD7-CCE9431645EC}">
                              <a14:shadowObscured xmlns:a14="http://schemas.microsoft.com/office/drawing/2010/main"/>
                            </a:ext>
                          </a:extLst>
                        </pic:spPr>
                      </pic:pic>
                      <wpg:grpSp>
                        <wpg:cNvPr id="24" name="Groupe 24"/>
                        <wpg:cNvGrpSpPr/>
                        <wpg:grpSpPr>
                          <a:xfrm>
                            <a:off x="546265" y="451262"/>
                            <a:ext cx="626110" cy="837565"/>
                            <a:chOff x="0" y="0"/>
                            <a:chExt cx="626725" cy="838114"/>
                          </a:xfrm>
                        </wpg:grpSpPr>
                        <wps:wsp>
                          <wps:cNvPr id="16" name="Forme libre 16"/>
                          <wps:cNvSpPr/>
                          <wps:spPr>
                            <a:xfrm>
                              <a:off x="23751" y="0"/>
                              <a:ext cx="435106" cy="244746"/>
                            </a:xfrm>
                            <a:custGeom>
                              <a:avLst/>
                              <a:gdLst>
                                <a:gd name="connsiteX0" fmla="*/ 0 w 435106"/>
                                <a:gd name="connsiteY0" fmla="*/ 0 h 244746"/>
                                <a:gd name="connsiteX1" fmla="*/ 435104 w 435106"/>
                                <a:gd name="connsiteY1" fmla="*/ 244746 h 244746"/>
                                <a:gd name="connsiteX2" fmla="*/ 0 w 435106"/>
                                <a:gd name="connsiteY2" fmla="*/ 0 h 244746"/>
                              </a:gdLst>
                              <a:ahLst/>
                              <a:cxnLst>
                                <a:cxn ang="0">
                                  <a:pos x="connsiteX0" y="connsiteY0"/>
                                </a:cxn>
                                <a:cxn ang="0">
                                  <a:pos x="connsiteX1" y="connsiteY1"/>
                                </a:cxn>
                                <a:cxn ang="0">
                                  <a:pos x="connsiteX2" y="connsiteY2"/>
                                </a:cxn>
                              </a:cxnLst>
                              <a:rect l="l" t="t" r="r" b="b"/>
                              <a:pathLst>
                                <a:path w="435106" h="244746">
                                  <a:moveTo>
                                    <a:pt x="0" y="0"/>
                                  </a:moveTo>
                                  <a:lnTo>
                                    <a:pt x="435104" y="244746"/>
                                  </a:lnTo>
                                  <a:cubicBezTo>
                                    <a:pt x="436237" y="245313"/>
                                    <a:pt x="0" y="0"/>
                                    <a:pt x="0" y="0"/>
                                  </a:cubicBezTo>
                                  <a:close/>
                                </a:path>
                              </a:pathLst>
                            </a:custGeom>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orme libre 19"/>
                          <wps:cNvSpPr/>
                          <wps:spPr>
                            <a:xfrm>
                              <a:off x="320634" y="516577"/>
                              <a:ext cx="306091" cy="229784"/>
                            </a:xfrm>
                            <a:custGeom>
                              <a:avLst/>
                              <a:gdLst>
                                <a:gd name="connsiteX0" fmla="*/ 0 w 306091"/>
                                <a:gd name="connsiteY0" fmla="*/ 0 h 229784"/>
                                <a:gd name="connsiteX1" fmla="*/ 74784 w 306091"/>
                                <a:gd name="connsiteY1" fmla="*/ 98579 h 229784"/>
                                <a:gd name="connsiteX2" fmla="*/ 71385 w 306091"/>
                                <a:gd name="connsiteY2" fmla="*/ 132571 h 229784"/>
                                <a:gd name="connsiteX3" fmla="*/ 135971 w 306091"/>
                                <a:gd name="connsiteY3" fmla="*/ 220952 h 229784"/>
                                <a:gd name="connsiteX4" fmla="*/ 278739 w 306091"/>
                                <a:gd name="connsiteY4" fmla="*/ 224351 h 229784"/>
                                <a:gd name="connsiteX5" fmla="*/ 305933 w 306091"/>
                                <a:gd name="connsiteY5" fmla="*/ 200557 h 229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6091" h="229784">
                                  <a:moveTo>
                                    <a:pt x="0" y="0"/>
                                  </a:moveTo>
                                  <a:cubicBezTo>
                                    <a:pt x="31443" y="38242"/>
                                    <a:pt x="62887" y="76484"/>
                                    <a:pt x="74784" y="98579"/>
                                  </a:cubicBezTo>
                                  <a:cubicBezTo>
                                    <a:pt x="86682" y="120674"/>
                                    <a:pt x="61187" y="112176"/>
                                    <a:pt x="71385" y="132571"/>
                                  </a:cubicBezTo>
                                  <a:cubicBezTo>
                                    <a:pt x="81583" y="152966"/>
                                    <a:pt x="101412" y="205655"/>
                                    <a:pt x="135971" y="220952"/>
                                  </a:cubicBezTo>
                                  <a:cubicBezTo>
                                    <a:pt x="170530" y="236249"/>
                                    <a:pt x="250412" y="227750"/>
                                    <a:pt x="278739" y="224351"/>
                                  </a:cubicBezTo>
                                  <a:cubicBezTo>
                                    <a:pt x="307066" y="220952"/>
                                    <a:pt x="306499" y="210754"/>
                                    <a:pt x="305933" y="200557"/>
                                  </a:cubicBezTo>
                                </a:path>
                              </a:pathLst>
                            </a:cu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20"/>
                          <wps:cNvSpPr/>
                          <wps:spPr>
                            <a:xfrm>
                              <a:off x="124691" y="629392"/>
                              <a:ext cx="126695" cy="170343"/>
                            </a:xfrm>
                            <a:custGeom>
                              <a:avLst/>
                              <a:gdLst>
                                <a:gd name="connsiteX0" fmla="*/ 0 w 126695"/>
                                <a:gd name="connsiteY0" fmla="*/ 0 h 170343"/>
                                <a:gd name="connsiteX1" fmla="*/ 115575 w 126695"/>
                                <a:gd name="connsiteY1" fmla="*/ 156366 h 170343"/>
                                <a:gd name="connsiteX2" fmla="*/ 115575 w 126695"/>
                                <a:gd name="connsiteY2" fmla="*/ 152966 h 170343"/>
                              </a:gdLst>
                              <a:ahLst/>
                              <a:cxnLst>
                                <a:cxn ang="0">
                                  <a:pos x="connsiteX0" y="connsiteY0"/>
                                </a:cxn>
                                <a:cxn ang="0">
                                  <a:pos x="connsiteX1" y="connsiteY1"/>
                                </a:cxn>
                                <a:cxn ang="0">
                                  <a:pos x="connsiteX2" y="connsiteY2"/>
                                </a:cxn>
                              </a:cxnLst>
                              <a:rect l="l" t="t" r="r" b="b"/>
                              <a:pathLst>
                                <a:path w="126695" h="170343">
                                  <a:moveTo>
                                    <a:pt x="0" y="0"/>
                                  </a:moveTo>
                                  <a:lnTo>
                                    <a:pt x="115575" y="156366"/>
                                  </a:lnTo>
                                  <a:cubicBezTo>
                                    <a:pt x="134837" y="181860"/>
                                    <a:pt x="125206" y="167413"/>
                                    <a:pt x="115575" y="152966"/>
                                  </a:cubicBezTo>
                                </a:path>
                              </a:pathLst>
                            </a:cu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21"/>
                          <wps:cNvSpPr/>
                          <wps:spPr>
                            <a:xfrm>
                              <a:off x="207818" y="195943"/>
                              <a:ext cx="159765" cy="118974"/>
                            </a:xfrm>
                            <a:custGeom>
                              <a:avLst/>
                              <a:gdLst>
                                <a:gd name="connsiteX0" fmla="*/ 0 w 159765"/>
                                <a:gd name="connsiteY0" fmla="*/ 0 h 118974"/>
                                <a:gd name="connsiteX1" fmla="*/ 95179 w 159765"/>
                                <a:gd name="connsiteY1" fmla="*/ 54388 h 118974"/>
                                <a:gd name="connsiteX2" fmla="*/ 159765 w 159765"/>
                                <a:gd name="connsiteY2" fmla="*/ 118974 h 118974"/>
                                <a:gd name="connsiteX3" fmla="*/ 156365 w 159765"/>
                                <a:gd name="connsiteY3" fmla="*/ 115575 h 118974"/>
                              </a:gdLst>
                              <a:ahLst/>
                              <a:cxnLst>
                                <a:cxn ang="0">
                                  <a:pos x="connsiteX0" y="connsiteY0"/>
                                </a:cxn>
                                <a:cxn ang="0">
                                  <a:pos x="connsiteX1" y="connsiteY1"/>
                                </a:cxn>
                                <a:cxn ang="0">
                                  <a:pos x="connsiteX2" y="connsiteY2"/>
                                </a:cxn>
                                <a:cxn ang="0">
                                  <a:pos x="connsiteX3" y="connsiteY3"/>
                                </a:cxn>
                              </a:cxnLst>
                              <a:rect l="l" t="t" r="r" b="b"/>
                              <a:pathLst>
                                <a:path w="159765" h="118974">
                                  <a:moveTo>
                                    <a:pt x="0" y="0"/>
                                  </a:moveTo>
                                  <a:cubicBezTo>
                                    <a:pt x="34276" y="17279"/>
                                    <a:pt x="68552" y="34559"/>
                                    <a:pt x="95179" y="54388"/>
                                  </a:cubicBezTo>
                                  <a:cubicBezTo>
                                    <a:pt x="121806" y="74217"/>
                                    <a:pt x="159765" y="118974"/>
                                    <a:pt x="159765" y="118974"/>
                                  </a:cubicBezTo>
                                  <a:lnTo>
                                    <a:pt x="156365" y="115575"/>
                                  </a:lnTo>
                                </a:path>
                              </a:pathLst>
                            </a:cu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orme libre 22"/>
                          <wps:cNvSpPr/>
                          <wps:spPr>
                            <a:xfrm>
                              <a:off x="0" y="552203"/>
                              <a:ext cx="453336" cy="285911"/>
                            </a:xfrm>
                            <a:custGeom>
                              <a:avLst/>
                              <a:gdLst>
                                <a:gd name="connsiteX0" fmla="*/ 453336 w 453336"/>
                                <a:gd name="connsiteY0" fmla="*/ 0 h 285911"/>
                                <a:gd name="connsiteX1" fmla="*/ 391517 w 453336"/>
                                <a:gd name="connsiteY1" fmla="*/ 41212 h 285911"/>
                                <a:gd name="connsiteX2" fmla="*/ 394093 w 453336"/>
                                <a:gd name="connsiteY2" fmla="*/ 66970 h 285911"/>
                                <a:gd name="connsiteX3" fmla="*/ 373487 w 453336"/>
                                <a:gd name="connsiteY3" fmla="*/ 100455 h 285911"/>
                                <a:gd name="connsiteX4" fmla="*/ 319396 w 453336"/>
                                <a:gd name="connsiteY4" fmla="*/ 113334 h 285911"/>
                                <a:gd name="connsiteX5" fmla="*/ 280759 w 453336"/>
                                <a:gd name="connsiteY5" fmla="*/ 190607 h 285911"/>
                                <a:gd name="connsiteX6" fmla="*/ 200910 w 453336"/>
                                <a:gd name="connsiteY6" fmla="*/ 273032 h 285911"/>
                                <a:gd name="connsiteX7" fmla="*/ 141667 w 453336"/>
                                <a:gd name="connsiteY7" fmla="*/ 229244 h 285911"/>
                                <a:gd name="connsiteX8" fmla="*/ 66970 w 453336"/>
                                <a:gd name="connsiteY8" fmla="*/ 244699 h 285911"/>
                                <a:gd name="connsiteX9" fmla="*/ 0 w 453336"/>
                                <a:gd name="connsiteY9" fmla="*/ 285911 h 285911"/>
                                <a:gd name="connsiteX10" fmla="*/ 0 w 453336"/>
                                <a:gd name="connsiteY10" fmla="*/ 285911 h 285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3336" h="285911">
                                  <a:moveTo>
                                    <a:pt x="453336" y="0"/>
                                  </a:moveTo>
                                  <a:cubicBezTo>
                                    <a:pt x="427363" y="15025"/>
                                    <a:pt x="401391" y="30050"/>
                                    <a:pt x="391517" y="41212"/>
                                  </a:cubicBezTo>
                                  <a:cubicBezTo>
                                    <a:pt x="381643" y="52374"/>
                                    <a:pt x="397098" y="57096"/>
                                    <a:pt x="394093" y="66970"/>
                                  </a:cubicBezTo>
                                  <a:cubicBezTo>
                                    <a:pt x="391088" y="76844"/>
                                    <a:pt x="385936" y="92728"/>
                                    <a:pt x="373487" y="100455"/>
                                  </a:cubicBezTo>
                                  <a:cubicBezTo>
                                    <a:pt x="361038" y="108182"/>
                                    <a:pt x="334851" y="98309"/>
                                    <a:pt x="319396" y="113334"/>
                                  </a:cubicBezTo>
                                  <a:cubicBezTo>
                                    <a:pt x="303941" y="128359"/>
                                    <a:pt x="300507" y="163991"/>
                                    <a:pt x="280759" y="190607"/>
                                  </a:cubicBezTo>
                                  <a:cubicBezTo>
                                    <a:pt x="261011" y="217223"/>
                                    <a:pt x="224092" y="266593"/>
                                    <a:pt x="200910" y="273032"/>
                                  </a:cubicBezTo>
                                  <a:cubicBezTo>
                                    <a:pt x="177728" y="279471"/>
                                    <a:pt x="163990" y="233966"/>
                                    <a:pt x="141667" y="229244"/>
                                  </a:cubicBezTo>
                                  <a:cubicBezTo>
                                    <a:pt x="119344" y="224522"/>
                                    <a:pt x="90581" y="235255"/>
                                    <a:pt x="66970" y="244699"/>
                                  </a:cubicBezTo>
                                  <a:cubicBezTo>
                                    <a:pt x="43359" y="254143"/>
                                    <a:pt x="0" y="285911"/>
                                    <a:pt x="0" y="285911"/>
                                  </a:cubicBezTo>
                                  <a:lnTo>
                                    <a:pt x="0" y="285911"/>
                                  </a:lnTo>
                                </a:path>
                              </a:pathLst>
                            </a:cu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orme libre 23"/>
                          <wps:cNvSpPr/>
                          <wps:spPr>
                            <a:xfrm>
                              <a:off x="154379" y="516577"/>
                              <a:ext cx="164850" cy="144244"/>
                            </a:xfrm>
                            <a:custGeom>
                              <a:avLst/>
                              <a:gdLst>
                                <a:gd name="connsiteX0" fmla="*/ 0 w 164850"/>
                                <a:gd name="connsiteY0" fmla="*/ 144244 h 144244"/>
                                <a:gd name="connsiteX1" fmla="*/ 97880 w 164850"/>
                                <a:gd name="connsiteY1" fmla="*/ 77274 h 144244"/>
                                <a:gd name="connsiteX2" fmla="*/ 164850 w 164850"/>
                                <a:gd name="connsiteY2" fmla="*/ 0 h 144244"/>
                                <a:gd name="connsiteX3" fmla="*/ 164850 w 164850"/>
                                <a:gd name="connsiteY3" fmla="*/ 0 h 144244"/>
                              </a:gdLst>
                              <a:ahLst/>
                              <a:cxnLst>
                                <a:cxn ang="0">
                                  <a:pos x="connsiteX0" y="connsiteY0"/>
                                </a:cxn>
                                <a:cxn ang="0">
                                  <a:pos x="connsiteX1" y="connsiteY1"/>
                                </a:cxn>
                                <a:cxn ang="0">
                                  <a:pos x="connsiteX2" y="connsiteY2"/>
                                </a:cxn>
                                <a:cxn ang="0">
                                  <a:pos x="connsiteX3" y="connsiteY3"/>
                                </a:cxn>
                              </a:cxnLst>
                              <a:rect l="l" t="t" r="r" b="b"/>
                              <a:pathLst>
                                <a:path w="164850" h="144244">
                                  <a:moveTo>
                                    <a:pt x="0" y="144244"/>
                                  </a:moveTo>
                                  <a:cubicBezTo>
                                    <a:pt x="35202" y="122779"/>
                                    <a:pt x="70405" y="101315"/>
                                    <a:pt x="97880" y="77274"/>
                                  </a:cubicBezTo>
                                  <a:cubicBezTo>
                                    <a:pt x="125355" y="53233"/>
                                    <a:pt x="164850" y="0"/>
                                    <a:pt x="164850" y="0"/>
                                  </a:cubicBezTo>
                                  <a:lnTo>
                                    <a:pt x="164850" y="0"/>
                                  </a:lnTo>
                                </a:path>
                              </a:pathLst>
                            </a:cu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8C7ECB" id="Groupe 25" o:spid="_x0000_s1026" style="position:absolute;margin-left:102.8pt;margin-top:.1pt;width:154pt;height:190.05pt;z-index:-251634688;mso-position-horizontal:right;mso-position-horizontal-relative:margin;mso-width-relative:margin;mso-height-relative:margin" coordorigin="1276,850" coordsize="11912,14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">
                <v:shape id="Image 5" o:spid="_x0000_s1027" type="#_x0000_t75" style="position:absolute;left:1276;top:850;width:11913;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">
                  <v:imagedata r:id="rId14" o:title="XJ56H1HD2_web" croptop="15666f" cropbottom="23657f" cropleft="38855f" cropright="13107f"/>
                  <v:path arrowok="t"/>
                </v:shape>
                <v:group id="Groupe 24" o:spid="_x0000_s1028" style="position:absolute;left:5462;top:4512;width:6261;height:8376" coordsize="6267,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orme libre 16" o:spid="_x0000_s1029" style="position:absolute;left:237;width:4351;height:2447;visibility:visible;mso-wrap-style:square;v-text-anchor:middle" coordsize="435106,24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" path="m,l435104,244746c436237,245313,,,,xe" fillcolor="#5b9bd5 [3204]" strokecolor="#0070c0" strokeweight="2.25pt">
                    <v:stroke joinstyle="miter"/>
                    <v:path arrowok="t" o:connecttype="custom" o:connectlocs="0,0;435104,244746;0,0" o:connectangles="0,0,0"/>
                  </v:shape>
                  <v:shape id="Forme libre 19" o:spid="_x0000_s1030" style="position:absolute;left:3206;top:5165;width:3061;height:2298;visibility:visible;mso-wrap-style:square;v-text-anchor:middle" coordsize="306091,22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" path="m,c31443,38242,62887,76484,74784,98579v11898,22095,-13597,13597,-3399,33992c81583,152966,101412,205655,135971,220952v34559,15297,114441,6798,142768,3399c307066,220952,306499,210754,305933,200557e" filled="f" strokecolor="#0070c0" strokeweight="2.25pt">
                    <v:stroke joinstyle="miter"/>
                    <v:path arrowok="t" o:connecttype="custom" o:connectlocs="0,0;74784,98579;71385,132571;135971,220952;278739,224351;305933,200557" o:connectangles="0,0,0,0,0,0"/>
                  </v:shape>
                  <v:shape id="Forme libre 20" o:spid="_x0000_s1031" style="position:absolute;left:1246;top:6293;width:1267;height:1704;visibility:visible;mso-wrap-style:square;v-text-anchor:middle" coordsize="126695,17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" path="m,l115575,156366v19262,25494,9631,11047,,-3400e" filled="f" strokecolor="#0070c0" strokeweight="2.25pt">
                    <v:stroke joinstyle="miter"/>
                    <v:path arrowok="t" o:connecttype="custom" o:connectlocs="0,0;115575,156366;115575,152966" o:connectangles="0,0,0"/>
                  </v:shape>
                  <v:shape id="Forme libre 21" o:spid="_x0000_s1032" style="position:absolute;left:2078;top:1959;width:1597;height:1190;visibility:visible;mso-wrap-style:square;v-text-anchor:middle" coordsize="159765,1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" path="m,c34276,17279,68552,34559,95179,54388v26627,19829,64586,64586,64586,64586l156365,115575e" filled="f" strokecolor="#0070c0" strokeweight="2.25pt">
                    <v:stroke joinstyle="miter"/>
                    <v:path arrowok="t" o:connecttype="custom" o:connectlocs="0,0;95179,54388;159765,118974;156365,115575" o:connectangles="0,0,0,0"/>
                  </v:shape>
                  <v:shape id="Forme libre 22" o:spid="_x0000_s1033" style="position:absolute;top:5522;width:4533;height:2859;visibility:visible;mso-wrap-style:square;v-text-anchor:middle" coordsize="453336,28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" path="m453336,c427363,15025,401391,30050,391517,41212v-9874,11162,5581,15884,2576,25758c391088,76844,385936,92728,373487,100455v-12449,7727,-38636,-2146,-54091,12879c303941,128359,300507,163991,280759,190607v-19748,26616,-56667,75986,-79849,82425c177728,279471,163990,233966,141667,229244v-22323,-4722,-51086,6011,-74697,15455c43359,254143,,285911,,285911r,e" filled="f" strokecolor="#0070c0" strokeweight="2.25pt">
                    <v:stroke joinstyle="miter"/>
                    <v:path arrowok="t" o:connecttype="custom" o:connectlocs="453336,0;391517,41212;394093,66970;373487,100455;319396,113334;280759,190607;200910,273032;141667,229244;66970,244699;0,285911;0,285911" o:connectangles="0,0,0,0,0,0,0,0,0,0,0"/>
                  </v:shape>
                  <v:shape id="Forme libre 23" o:spid="_x0000_s1034" style="position:absolute;left:1543;top:5165;width:1649;height:1443;visibility:visible;mso-wrap-style:square;v-text-anchor:middle" coordsize="164850,1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" path="m,144244c35202,122779,70405,101315,97880,77274,125355,53233,164850,,164850,r,e" filled="f" strokecolor="#0070c0" strokeweight="2.25pt">
                    <v:stroke joinstyle="miter"/>
                    <v:path arrowok="t" o:connecttype="custom" o:connectlocs="0,144244;97880,77274;164850,0;164850,0" o:connectangles="0,0,0,0"/>
                  </v:shape>
                </v:group>
                <w10:wrap type="tight" anchorx="margin"/>
              </v:group>
            </w:pict>
          </mc:Fallback>
        </mc:AlternateContent>
      </w:r>
      <w:r w:rsidRPr="0042028B">
        <w:rPr>
          <w:rFonts w:ascii="Marianne" w:hAnsi="Marianne"/>
          <w:i/>
          <w:sz w:val="18"/>
          <w:szCs w:val="18"/>
        </w:rPr>
        <w:t>Par le biais d’une cartographie ou autre représentation graphique, déterminer les zones pertinentes</w:t>
      </w:r>
      <w:r w:rsidRPr="0042028B">
        <w:rPr>
          <w:rStyle w:val="Appelnotedebasdep"/>
          <w:rFonts w:ascii="Marianne" w:hAnsi="Marianne"/>
          <w:i/>
          <w:sz w:val="18"/>
          <w:szCs w:val="18"/>
        </w:rPr>
        <w:footnoteReference w:id="3"/>
      </w:r>
      <w:r w:rsidRPr="0042028B">
        <w:rPr>
          <w:rFonts w:ascii="Marianne" w:hAnsi="Marianne"/>
          <w:i/>
          <w:sz w:val="18"/>
          <w:szCs w:val="18"/>
        </w:rPr>
        <w:t xml:space="preserve"> pour la localisation des IAE : </w:t>
      </w:r>
    </w:p>
    <w:p w14:paraId="1399C246" w14:textId="5C3D050C" w:rsidR="008E2F2B" w:rsidRPr="0042028B" w:rsidRDefault="008E2F2B" w:rsidP="008E2F2B">
      <w:pPr>
        <w:rPr>
          <w:rFonts w:ascii="Marianne" w:hAnsi="Marianne"/>
          <w:i/>
          <w:noProof/>
          <w:color w:val="7F7F7F" w:themeColor="text1" w:themeTint="80"/>
          <w:sz w:val="18"/>
          <w:szCs w:val="18"/>
          <w:lang w:eastAsia="fr-FR"/>
        </w:rPr>
      </w:pPr>
      <w:r w:rsidRPr="0042028B">
        <w:rPr>
          <w:rFonts w:ascii="Marianne" w:hAnsi="Marianne"/>
          <w:i/>
          <w:noProof/>
          <w:color w:val="7F7F7F" w:themeColor="text1" w:themeTint="80"/>
          <w:sz w:val="18"/>
          <w:szCs w:val="18"/>
          <w:lang w:eastAsia="fr-FR"/>
        </w:rPr>
        <w:t xml:space="preserve">(pas de limite de surface et pas d’obligation de toutes les </w:t>
      </w:r>
      <w:r>
        <w:rPr>
          <w:rFonts w:ascii="Marianne" w:hAnsi="Marianne"/>
          <w:i/>
          <w:noProof/>
          <w:color w:val="7F7F7F" w:themeColor="text1" w:themeTint="80"/>
          <w:sz w:val="18"/>
          <w:szCs w:val="18"/>
          <w:lang w:eastAsia="fr-FR"/>
        </w:rPr>
        <w:t>utiliser</w:t>
      </w:r>
      <w:r w:rsidRPr="0042028B">
        <w:rPr>
          <w:rFonts w:ascii="Marianne" w:hAnsi="Marianne"/>
          <w:i/>
          <w:noProof/>
          <w:color w:val="7F7F7F" w:themeColor="text1" w:themeTint="80"/>
          <w:sz w:val="18"/>
          <w:szCs w:val="18"/>
          <w:lang w:eastAsia="fr-FR"/>
        </w:rPr>
        <w:t>)</w:t>
      </w:r>
    </w:p>
    <w:p w14:paraId="0CBEBF70" w14:textId="55E41EC9" w:rsidR="008E2F2B" w:rsidRPr="00344CA4" w:rsidRDefault="008E2F2B" w:rsidP="008E2F2B">
      <w:pPr>
        <w:rPr>
          <w:rFonts w:ascii="Marianne" w:hAnsi="Marianne"/>
          <w:noProof/>
          <w:lang w:eastAsia="fr-FR"/>
        </w:rPr>
      </w:pPr>
      <w:r w:rsidRPr="00344CA4">
        <w:rPr>
          <w:rFonts w:ascii="Marianne" w:hAnsi="Marianne"/>
          <w:i/>
          <w:noProof/>
          <w:color w:val="7F7F7F" w:themeColor="text1" w:themeTint="80"/>
          <w:sz w:val="20"/>
          <w:szCs w:val="20"/>
          <w:lang w:eastAsia="fr-FR"/>
        </w:rPr>
        <w:drawing>
          <wp:anchor distT="0" distB="0" distL="114300" distR="114300" simplePos="0" relativeHeight="251680768" behindDoc="1" locked="0" layoutInCell="1" allowOverlap="1" wp14:anchorId="2F18DF5E" wp14:editId="15855EFD">
            <wp:simplePos x="0" y="0"/>
            <wp:positionH relativeFrom="margin">
              <wp:align>left</wp:align>
            </wp:positionH>
            <wp:positionV relativeFrom="paragraph">
              <wp:posOffset>86526</wp:posOffset>
            </wp:positionV>
            <wp:extent cx="3115945" cy="1638300"/>
            <wp:effectExtent l="0" t="0" r="825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rotWithShape="1">
                    <a:blip r:embed="rId15" cstate="print">
                      <a:extLst>
                        <a:ext uri="{28A0092B-C50C-407E-A947-70E740481C1C}">
                          <a14:useLocalDpi xmlns:a14="http://schemas.microsoft.com/office/drawing/2010/main" val="0"/>
                        </a:ext>
                      </a:extLst>
                    </a:blip>
                    <a:srcRect l="1" t="1756" r="45880" b="7776"/>
                    <a:stretch/>
                  </pic:blipFill>
                  <pic:spPr bwMode="auto">
                    <a:xfrm>
                      <a:off x="0" y="0"/>
                      <a:ext cx="311594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CC2F485" w14:textId="5B89E64C" w:rsidR="008E2F2B" w:rsidRPr="00344CA4" w:rsidRDefault="008E2F2B" w:rsidP="008E2F2B">
      <w:pPr>
        <w:rPr>
          <w:rFonts w:ascii="Marianne" w:hAnsi="Marianne"/>
        </w:rPr>
      </w:pPr>
    </w:p>
    <w:p w14:paraId="2E2B5B13" w14:textId="0680E5DF" w:rsidR="008E2F2B" w:rsidRPr="00344CA4" w:rsidRDefault="008E2F2B" w:rsidP="008E2F2B">
      <w:pPr>
        <w:tabs>
          <w:tab w:val="left" w:pos="4845"/>
        </w:tabs>
        <w:rPr>
          <w:rFonts w:ascii="Marianne" w:hAnsi="Marianne"/>
        </w:rPr>
      </w:pPr>
      <w:r w:rsidRPr="00344CA4">
        <w:rPr>
          <w:rFonts w:ascii="Marianne" w:hAnsi="Marianne"/>
        </w:rPr>
        <w:tab/>
      </w:r>
    </w:p>
    <w:p w14:paraId="5051A9B0" w14:textId="1E4A5879" w:rsidR="008E2F2B" w:rsidRPr="00344CA4" w:rsidRDefault="008E2F2B" w:rsidP="008E2F2B">
      <w:pPr>
        <w:rPr>
          <w:rFonts w:ascii="Marianne" w:hAnsi="Marianne"/>
        </w:rPr>
      </w:pPr>
    </w:p>
    <w:p w14:paraId="67E7B135" w14:textId="60F01A6E" w:rsidR="008E2F2B" w:rsidRDefault="008E2F2B" w:rsidP="008E2F2B">
      <w:pPr>
        <w:rPr>
          <w:rFonts w:ascii="Marianne" w:eastAsiaTheme="majorEastAsia" w:hAnsi="Marianne" w:cstheme="majorBidi"/>
          <w:color w:val="C45911" w:themeColor="accent2" w:themeShade="BF"/>
          <w:sz w:val="32"/>
          <w:szCs w:val="32"/>
        </w:rPr>
      </w:pPr>
    </w:p>
    <w:p w14:paraId="06091D8E" w14:textId="06C3F30B" w:rsidR="008E2F2B" w:rsidRDefault="00AD5706" w:rsidP="006A7C56">
      <w:pPr>
        <w:rPr>
          <w:rFonts w:ascii="Marianne" w:hAnsi="Marianne"/>
        </w:rPr>
      </w:pPr>
      <w:r w:rsidRPr="006059F3">
        <w:rPr>
          <w:rFonts w:ascii="Marianne" w:hAnsi="Marianne"/>
          <w:noProof/>
          <w:lang w:eastAsia="fr-FR"/>
        </w:rPr>
        <mc:AlternateContent>
          <mc:Choice Requires="wps">
            <w:drawing>
              <wp:anchor distT="0" distB="0" distL="114300" distR="114300" simplePos="0" relativeHeight="251685888" behindDoc="0" locked="0" layoutInCell="1" allowOverlap="1" wp14:anchorId="0C718189" wp14:editId="264FA951">
                <wp:simplePos x="0" y="0"/>
                <wp:positionH relativeFrom="margin">
                  <wp:align>left</wp:align>
                </wp:positionH>
                <wp:positionV relativeFrom="paragraph">
                  <wp:posOffset>60960</wp:posOffset>
                </wp:positionV>
                <wp:extent cx="5162550" cy="2476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162550" cy="247650"/>
                        </a:xfrm>
                        <a:prstGeom prst="rect">
                          <a:avLst/>
                        </a:prstGeom>
                        <a:solidFill>
                          <a:prstClr val="white"/>
                        </a:solidFill>
                        <a:ln>
                          <a:noFill/>
                        </a:ln>
                      </wps:spPr>
                      <wps:txbx>
                        <w:txbxContent>
                          <w:p w14:paraId="6B70099A" w14:textId="04F97741" w:rsidR="00D52022" w:rsidRPr="00C45AF9" w:rsidRDefault="00D52022" w:rsidP="00AD5706">
                            <w:pPr>
                              <w:pStyle w:val="Lgende"/>
                              <w:rPr>
                                <w:rFonts w:ascii="Marianne" w:hAnsi="Marianne"/>
                                <w:noProof/>
                                <w:color w:val="000000" w:themeColor="text1"/>
                                <w:sz w:val="22"/>
                                <w:szCs w:val="22"/>
                              </w:rPr>
                            </w:pPr>
                            <w:r w:rsidRPr="00C45AF9">
                              <w:rPr>
                                <w:rFonts w:ascii="Marianne" w:hAnsi="Marianne"/>
                                <w:color w:val="000000" w:themeColor="text1"/>
                                <w:sz w:val="22"/>
                                <w:szCs w:val="22"/>
                              </w:rPr>
                              <w:t xml:space="preserve">Figure </w:t>
                            </w:r>
                            <w:r>
                              <w:rPr>
                                <w:rFonts w:ascii="Marianne" w:hAnsi="Marianne"/>
                                <w:color w:val="000000" w:themeColor="text1"/>
                                <w:sz w:val="22"/>
                                <w:szCs w:val="22"/>
                              </w:rPr>
                              <w:t>2 : Exemple d’IAE BCAE8 localisée de manière pertinente.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8189" id="Zone de texte 1" o:spid="_x0000_s1028" type="#_x0000_t202" style="position:absolute;margin-left:0;margin-top:4.8pt;width:406.5pt;height:19.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" stroked="f">
                <v:textbox inset="0,0,0,0">
                  <w:txbxContent>
                    <w:p w14:paraId="6B70099A" w14:textId="04F97741" w:rsidR="00D52022" w:rsidRPr="00C45AF9" w:rsidRDefault="00D52022" w:rsidP="00AD5706">
                      <w:pPr>
                        <w:pStyle w:val="Lgende"/>
                        <w:rPr>
                          <w:rFonts w:ascii="Marianne" w:hAnsi="Marianne"/>
                          <w:noProof/>
                          <w:color w:val="000000" w:themeColor="text1"/>
                          <w:sz w:val="22"/>
                          <w:szCs w:val="22"/>
                        </w:rPr>
                      </w:pPr>
                      <w:r w:rsidRPr="00C45AF9">
                        <w:rPr>
                          <w:rFonts w:ascii="Marianne" w:hAnsi="Marianne"/>
                          <w:color w:val="000000" w:themeColor="text1"/>
                          <w:sz w:val="22"/>
                          <w:szCs w:val="22"/>
                        </w:rPr>
                        <w:t xml:space="preserve">Figure </w:t>
                      </w:r>
                      <w:r>
                        <w:rPr>
                          <w:rFonts w:ascii="Marianne" w:hAnsi="Marianne"/>
                          <w:color w:val="000000" w:themeColor="text1"/>
                          <w:sz w:val="22"/>
                          <w:szCs w:val="22"/>
                        </w:rPr>
                        <w:t>2 : Exemple d’IAE BCAE8 localisée de manière pertinente.</w:t>
                      </w:r>
                    </w:p>
                  </w:txbxContent>
                </v:textbox>
                <w10:wrap anchorx="margin"/>
              </v:shape>
            </w:pict>
          </mc:Fallback>
        </mc:AlternateContent>
      </w:r>
    </w:p>
    <w:p w14:paraId="3C9BE8BA" w14:textId="77777777" w:rsidR="00286CDA" w:rsidRDefault="00286CDA" w:rsidP="006A7C56">
      <w:pPr>
        <w:rPr>
          <w:rFonts w:ascii="Marianne" w:hAnsi="Marianne"/>
        </w:rPr>
      </w:pPr>
    </w:p>
    <w:p w14:paraId="74050841" w14:textId="77777777" w:rsidR="00286CDA" w:rsidRPr="000B26E5" w:rsidRDefault="00286CDA" w:rsidP="000B26E5">
      <w:pPr>
        <w:pStyle w:val="Titre3"/>
        <w:rPr>
          <w:rFonts w:ascii="Marianne" w:hAnsi="Marianne"/>
        </w:rPr>
      </w:pPr>
      <w:r w:rsidRPr="000B26E5">
        <w:rPr>
          <w:rFonts w:ascii="Marianne" w:hAnsi="Marianne"/>
        </w:rPr>
        <w:t xml:space="preserve">Rotation et couverture du sol </w:t>
      </w:r>
    </w:p>
    <w:p w14:paraId="001A9290" w14:textId="21C1EF6C" w:rsidR="00286CDA" w:rsidRPr="002C74F6" w:rsidRDefault="00AD5706" w:rsidP="00286CDA">
      <w:pPr>
        <w:pStyle w:val="Paragraphedeliste"/>
        <w:ind w:left="0"/>
        <w:rPr>
          <w:rFonts w:ascii="Marianne" w:hAnsi="Marianne"/>
          <w:i/>
          <w:color w:val="000000" w:themeColor="text1"/>
          <w:sz w:val="16"/>
          <w:szCs w:val="16"/>
        </w:rPr>
      </w:pPr>
      <w:r>
        <w:rPr>
          <w:rFonts w:ascii="Marianne" w:hAnsi="Marianne"/>
          <w:i/>
          <w:color w:val="000000" w:themeColor="text1"/>
          <w:sz w:val="16"/>
          <w:szCs w:val="16"/>
        </w:rPr>
        <w:t>A l’aide du tableau 9</w:t>
      </w:r>
      <w:r w:rsidR="00286CDA" w:rsidRPr="002C74F6">
        <w:rPr>
          <w:rFonts w:ascii="Marianne" w:hAnsi="Marianne"/>
          <w:i/>
          <w:color w:val="000000" w:themeColor="text1"/>
          <w:sz w:val="16"/>
          <w:szCs w:val="16"/>
        </w:rPr>
        <w:t xml:space="preserve">, décrire la ou les rotations que vous pensez mettre en place. </w:t>
      </w:r>
    </w:p>
    <w:p w14:paraId="167555FD" w14:textId="77777777" w:rsidR="00286CDA" w:rsidRPr="002C74F6" w:rsidRDefault="00286CDA" w:rsidP="00286CDA">
      <w:pPr>
        <w:pStyle w:val="Paragraphedeliste"/>
        <w:ind w:left="0"/>
        <w:rPr>
          <w:rFonts w:ascii="Marianne" w:hAnsi="Marianne"/>
          <w:i/>
          <w:color w:val="7F7F7F" w:themeColor="text1" w:themeTint="80"/>
          <w:sz w:val="16"/>
          <w:szCs w:val="16"/>
        </w:rPr>
      </w:pPr>
      <w:r w:rsidRPr="002C74F6">
        <w:rPr>
          <w:rFonts w:ascii="Marianne" w:hAnsi="Marianne"/>
          <w:i/>
          <w:color w:val="7F7F7F" w:themeColor="text1" w:themeTint="80"/>
          <w:sz w:val="16"/>
          <w:szCs w:val="16"/>
        </w:rPr>
        <w:t>Pour la MAEC Algues vertes vous devez intégrer les couverts et cultures dérobées dans la description de vos rotations, pour montrer l’état de couverture de vos sols.</w:t>
      </w:r>
    </w:p>
    <w:p w14:paraId="2E707CD1" w14:textId="67A2E237" w:rsidR="00286CDA" w:rsidRPr="00AD5706" w:rsidRDefault="00286CDA" w:rsidP="00286CDA">
      <w:pPr>
        <w:pStyle w:val="Lgende"/>
        <w:keepNext/>
        <w:rPr>
          <w:rFonts w:ascii="Marianne" w:hAnsi="Marianne"/>
          <w:color w:val="000000" w:themeColor="text1"/>
          <w:sz w:val="22"/>
          <w:szCs w:val="22"/>
        </w:rPr>
      </w:pPr>
      <w:r w:rsidRPr="00AD5706">
        <w:rPr>
          <w:rFonts w:ascii="Marianne" w:hAnsi="Marianne"/>
          <w:color w:val="000000" w:themeColor="text1"/>
          <w:sz w:val="22"/>
          <w:szCs w:val="22"/>
        </w:rPr>
        <w:t xml:space="preserve">Tableau </w:t>
      </w:r>
      <w:r w:rsidR="00AD5706" w:rsidRPr="00AD5706">
        <w:rPr>
          <w:rFonts w:ascii="Marianne" w:hAnsi="Marianne"/>
          <w:color w:val="000000" w:themeColor="text1"/>
          <w:sz w:val="22"/>
          <w:szCs w:val="22"/>
        </w:rPr>
        <w:t>9</w:t>
      </w:r>
      <w:r w:rsidRPr="00AD5706">
        <w:rPr>
          <w:rFonts w:ascii="Marianne" w:hAnsi="Marianne"/>
          <w:color w:val="000000" w:themeColor="text1"/>
          <w:sz w:val="22"/>
          <w:szCs w:val="22"/>
        </w:rPr>
        <w:t xml:space="preserve"> : Description de la/les rotation(s) de l'exploitation pour la programmation 2023-2027</w:t>
      </w:r>
    </w:p>
    <w:tbl>
      <w:tblPr>
        <w:tblStyle w:val="TableauGrille1Clair"/>
        <w:tblW w:w="0" w:type="auto"/>
        <w:tblLook w:val="04A0" w:firstRow="1" w:lastRow="0" w:firstColumn="1" w:lastColumn="0" w:noHBand="0" w:noVBand="1"/>
      </w:tblPr>
      <w:tblGrid>
        <w:gridCol w:w="2030"/>
        <w:gridCol w:w="2344"/>
        <w:gridCol w:w="2344"/>
        <w:gridCol w:w="2344"/>
      </w:tblGrid>
      <w:tr w:rsidR="00286CDA" w14:paraId="6A0492AD" w14:textId="77777777" w:rsidTr="00830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dxa"/>
          </w:tcPr>
          <w:p w14:paraId="2C711EB9" w14:textId="77777777" w:rsidR="00286CDA" w:rsidRDefault="00286CDA" w:rsidP="0083061B">
            <w:pPr>
              <w:pStyle w:val="Paragraphedeliste"/>
              <w:ind w:left="0"/>
              <w:rPr>
                <w:rFonts w:ascii="Marianne" w:hAnsi="Marianne"/>
              </w:rPr>
            </w:pPr>
          </w:p>
        </w:tc>
        <w:tc>
          <w:tcPr>
            <w:tcW w:w="2344" w:type="dxa"/>
          </w:tcPr>
          <w:p w14:paraId="0AB45F20" w14:textId="77777777" w:rsidR="00286CDA" w:rsidRDefault="00286CDA" w:rsidP="0083061B">
            <w:pPr>
              <w:pStyle w:val="Paragraphedeliste"/>
              <w:ind w:left="0"/>
              <w:cnfStyle w:val="100000000000" w:firstRow="1" w:lastRow="0" w:firstColumn="0" w:lastColumn="0" w:oddVBand="0" w:evenVBand="0" w:oddHBand="0" w:evenHBand="0" w:firstRowFirstColumn="0" w:firstRowLastColumn="0" w:lastRowFirstColumn="0" w:lastRowLastColumn="0"/>
              <w:rPr>
                <w:rFonts w:ascii="Marianne" w:hAnsi="Marianne"/>
              </w:rPr>
            </w:pPr>
            <w:r>
              <w:rPr>
                <w:rFonts w:ascii="Marianne" w:hAnsi="Marianne"/>
              </w:rPr>
              <w:t>Rotation 1</w:t>
            </w:r>
          </w:p>
        </w:tc>
        <w:tc>
          <w:tcPr>
            <w:tcW w:w="2344" w:type="dxa"/>
          </w:tcPr>
          <w:p w14:paraId="44B1FFC7" w14:textId="77777777" w:rsidR="00286CDA" w:rsidRDefault="00286CDA" w:rsidP="0083061B">
            <w:pPr>
              <w:pStyle w:val="Paragraphedeliste"/>
              <w:ind w:left="0"/>
              <w:cnfStyle w:val="100000000000" w:firstRow="1" w:lastRow="0" w:firstColumn="0" w:lastColumn="0" w:oddVBand="0" w:evenVBand="0" w:oddHBand="0" w:evenHBand="0" w:firstRowFirstColumn="0" w:firstRowLastColumn="0" w:lastRowFirstColumn="0" w:lastRowLastColumn="0"/>
              <w:rPr>
                <w:rFonts w:ascii="Marianne" w:hAnsi="Marianne"/>
              </w:rPr>
            </w:pPr>
            <w:r>
              <w:rPr>
                <w:rFonts w:ascii="Marianne" w:hAnsi="Marianne"/>
              </w:rPr>
              <w:t>Rotation 2</w:t>
            </w:r>
          </w:p>
        </w:tc>
        <w:tc>
          <w:tcPr>
            <w:tcW w:w="2344" w:type="dxa"/>
          </w:tcPr>
          <w:p w14:paraId="7BAE551F" w14:textId="77777777" w:rsidR="00286CDA" w:rsidRDefault="00286CDA" w:rsidP="0083061B">
            <w:pPr>
              <w:pStyle w:val="Paragraphedeliste"/>
              <w:ind w:left="0"/>
              <w:cnfStyle w:val="100000000000" w:firstRow="1" w:lastRow="0" w:firstColumn="0" w:lastColumn="0" w:oddVBand="0" w:evenVBand="0" w:oddHBand="0" w:evenHBand="0" w:firstRowFirstColumn="0" w:firstRowLastColumn="0" w:lastRowFirstColumn="0" w:lastRowLastColumn="0"/>
              <w:rPr>
                <w:rFonts w:ascii="Marianne" w:hAnsi="Marianne"/>
              </w:rPr>
            </w:pPr>
            <w:r>
              <w:rPr>
                <w:rFonts w:ascii="Marianne" w:hAnsi="Marianne"/>
              </w:rPr>
              <w:t>Rotation 3</w:t>
            </w:r>
          </w:p>
        </w:tc>
      </w:tr>
      <w:tr w:rsidR="00286CDA" w14:paraId="188C1DAA" w14:textId="77777777" w:rsidTr="0083061B">
        <w:tc>
          <w:tcPr>
            <w:cnfStyle w:val="001000000000" w:firstRow="0" w:lastRow="0" w:firstColumn="1" w:lastColumn="0" w:oddVBand="0" w:evenVBand="0" w:oddHBand="0" w:evenHBand="0" w:firstRowFirstColumn="0" w:firstRowLastColumn="0" w:lastRowFirstColumn="0" w:lastRowLastColumn="0"/>
            <w:tcW w:w="2030" w:type="dxa"/>
          </w:tcPr>
          <w:p w14:paraId="4C7BDFF9" w14:textId="77777777" w:rsidR="00286CDA" w:rsidRPr="00133365" w:rsidRDefault="00286CDA" w:rsidP="0083061B">
            <w:pPr>
              <w:pStyle w:val="Paragraphedeliste"/>
              <w:ind w:left="0"/>
              <w:rPr>
                <w:rFonts w:ascii="Marianne" w:hAnsi="Marianne"/>
                <w:i/>
              </w:rPr>
            </w:pPr>
            <w:r w:rsidRPr="00133365">
              <w:rPr>
                <w:rFonts w:ascii="Marianne" w:hAnsi="Marianne"/>
                <w:i/>
              </w:rPr>
              <w:t>N printemps</w:t>
            </w:r>
          </w:p>
        </w:tc>
        <w:tc>
          <w:tcPr>
            <w:tcW w:w="2344" w:type="dxa"/>
          </w:tcPr>
          <w:p w14:paraId="474C273A"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4F89B8C2"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7181B866"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r>
      <w:tr w:rsidR="00286CDA" w14:paraId="4FD662D6" w14:textId="77777777" w:rsidTr="0083061B">
        <w:tc>
          <w:tcPr>
            <w:cnfStyle w:val="001000000000" w:firstRow="0" w:lastRow="0" w:firstColumn="1" w:lastColumn="0" w:oddVBand="0" w:evenVBand="0" w:oddHBand="0" w:evenHBand="0" w:firstRowFirstColumn="0" w:firstRowLastColumn="0" w:lastRowFirstColumn="0" w:lastRowLastColumn="0"/>
            <w:tcW w:w="2030" w:type="dxa"/>
          </w:tcPr>
          <w:p w14:paraId="525AB8EE" w14:textId="77777777" w:rsidR="00286CDA" w:rsidRPr="00133365" w:rsidRDefault="00286CDA" w:rsidP="0083061B">
            <w:pPr>
              <w:pStyle w:val="Paragraphedeliste"/>
              <w:ind w:left="0"/>
              <w:rPr>
                <w:rFonts w:ascii="Marianne" w:hAnsi="Marianne"/>
                <w:i/>
              </w:rPr>
            </w:pPr>
            <w:r w:rsidRPr="00133365">
              <w:rPr>
                <w:rFonts w:ascii="Marianne" w:hAnsi="Marianne"/>
                <w:i/>
              </w:rPr>
              <w:t>N hiver</w:t>
            </w:r>
          </w:p>
        </w:tc>
        <w:tc>
          <w:tcPr>
            <w:tcW w:w="2344" w:type="dxa"/>
          </w:tcPr>
          <w:p w14:paraId="7D7568CF"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1C42D20D"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4A80F225"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r>
      <w:tr w:rsidR="00286CDA" w14:paraId="00BB4507" w14:textId="77777777" w:rsidTr="0083061B">
        <w:tc>
          <w:tcPr>
            <w:cnfStyle w:val="001000000000" w:firstRow="0" w:lastRow="0" w:firstColumn="1" w:lastColumn="0" w:oddVBand="0" w:evenVBand="0" w:oddHBand="0" w:evenHBand="0" w:firstRowFirstColumn="0" w:firstRowLastColumn="0" w:lastRowFirstColumn="0" w:lastRowLastColumn="0"/>
            <w:tcW w:w="2030" w:type="dxa"/>
          </w:tcPr>
          <w:p w14:paraId="6E9A8D12" w14:textId="77777777" w:rsidR="00286CDA" w:rsidRPr="00133365" w:rsidRDefault="00286CDA" w:rsidP="0083061B">
            <w:pPr>
              <w:pStyle w:val="Paragraphedeliste"/>
              <w:ind w:left="0"/>
              <w:rPr>
                <w:rFonts w:ascii="Marianne" w:hAnsi="Marianne"/>
                <w:i/>
              </w:rPr>
            </w:pPr>
            <w:r w:rsidRPr="00133365">
              <w:rPr>
                <w:rFonts w:ascii="Marianne" w:hAnsi="Marianne"/>
                <w:i/>
              </w:rPr>
              <w:t>N+1 printemps</w:t>
            </w:r>
          </w:p>
        </w:tc>
        <w:tc>
          <w:tcPr>
            <w:tcW w:w="2344" w:type="dxa"/>
          </w:tcPr>
          <w:p w14:paraId="3A22E9DE"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6872CD13"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17325388"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r>
      <w:tr w:rsidR="00286CDA" w14:paraId="403B4E19" w14:textId="77777777" w:rsidTr="0083061B">
        <w:tc>
          <w:tcPr>
            <w:cnfStyle w:val="001000000000" w:firstRow="0" w:lastRow="0" w:firstColumn="1" w:lastColumn="0" w:oddVBand="0" w:evenVBand="0" w:oddHBand="0" w:evenHBand="0" w:firstRowFirstColumn="0" w:firstRowLastColumn="0" w:lastRowFirstColumn="0" w:lastRowLastColumn="0"/>
            <w:tcW w:w="2030" w:type="dxa"/>
          </w:tcPr>
          <w:p w14:paraId="2B53CEFF" w14:textId="77777777" w:rsidR="00286CDA" w:rsidRPr="00133365" w:rsidRDefault="00286CDA" w:rsidP="0083061B">
            <w:pPr>
              <w:pStyle w:val="Paragraphedeliste"/>
              <w:ind w:left="0"/>
              <w:rPr>
                <w:rFonts w:ascii="Marianne" w:hAnsi="Marianne"/>
                <w:i/>
              </w:rPr>
            </w:pPr>
            <w:r w:rsidRPr="00133365">
              <w:rPr>
                <w:rFonts w:ascii="Marianne" w:hAnsi="Marianne"/>
                <w:i/>
              </w:rPr>
              <w:t>N</w:t>
            </w:r>
            <w:r>
              <w:rPr>
                <w:rFonts w:ascii="Marianne" w:hAnsi="Marianne"/>
                <w:i/>
              </w:rPr>
              <w:t>+1</w:t>
            </w:r>
            <w:r w:rsidRPr="00133365">
              <w:rPr>
                <w:rFonts w:ascii="Marianne" w:hAnsi="Marianne"/>
                <w:i/>
              </w:rPr>
              <w:t xml:space="preserve"> hiver</w:t>
            </w:r>
          </w:p>
        </w:tc>
        <w:tc>
          <w:tcPr>
            <w:tcW w:w="2344" w:type="dxa"/>
          </w:tcPr>
          <w:p w14:paraId="4938E1FB"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26423B41"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55E7FF55"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r>
      <w:tr w:rsidR="00286CDA" w14:paraId="324A9AE7" w14:textId="77777777" w:rsidTr="0083061B">
        <w:tc>
          <w:tcPr>
            <w:cnfStyle w:val="001000000000" w:firstRow="0" w:lastRow="0" w:firstColumn="1" w:lastColumn="0" w:oddVBand="0" w:evenVBand="0" w:oddHBand="0" w:evenHBand="0" w:firstRowFirstColumn="0" w:firstRowLastColumn="0" w:lastRowFirstColumn="0" w:lastRowLastColumn="0"/>
            <w:tcW w:w="2030" w:type="dxa"/>
          </w:tcPr>
          <w:p w14:paraId="3E2FF657" w14:textId="77777777" w:rsidR="00286CDA" w:rsidRDefault="00286CDA" w:rsidP="0083061B">
            <w:pPr>
              <w:pStyle w:val="Paragraphedeliste"/>
              <w:ind w:left="0"/>
              <w:rPr>
                <w:rFonts w:ascii="Marianne" w:hAnsi="Marianne"/>
              </w:rPr>
            </w:pPr>
            <w:r w:rsidRPr="00133365">
              <w:rPr>
                <w:rFonts w:ascii="Marianne" w:hAnsi="Marianne"/>
                <w:i/>
              </w:rPr>
              <w:t>N</w:t>
            </w:r>
            <w:r>
              <w:rPr>
                <w:rFonts w:ascii="Marianne" w:hAnsi="Marianne"/>
                <w:i/>
              </w:rPr>
              <w:t>+2</w:t>
            </w:r>
            <w:r w:rsidRPr="00133365">
              <w:rPr>
                <w:rFonts w:ascii="Marianne" w:hAnsi="Marianne"/>
                <w:i/>
              </w:rPr>
              <w:t xml:space="preserve"> printemps</w:t>
            </w:r>
          </w:p>
        </w:tc>
        <w:tc>
          <w:tcPr>
            <w:tcW w:w="2344" w:type="dxa"/>
          </w:tcPr>
          <w:p w14:paraId="510A389A"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102A5359"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42CC4A49"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r>
      <w:tr w:rsidR="00286CDA" w14:paraId="608910D8" w14:textId="77777777" w:rsidTr="0083061B">
        <w:tc>
          <w:tcPr>
            <w:cnfStyle w:val="001000000000" w:firstRow="0" w:lastRow="0" w:firstColumn="1" w:lastColumn="0" w:oddVBand="0" w:evenVBand="0" w:oddHBand="0" w:evenHBand="0" w:firstRowFirstColumn="0" w:firstRowLastColumn="0" w:lastRowFirstColumn="0" w:lastRowLastColumn="0"/>
            <w:tcW w:w="2030" w:type="dxa"/>
          </w:tcPr>
          <w:p w14:paraId="73255539" w14:textId="77777777" w:rsidR="00286CDA" w:rsidRDefault="00286CDA" w:rsidP="0083061B">
            <w:pPr>
              <w:pStyle w:val="Paragraphedeliste"/>
              <w:ind w:left="0"/>
              <w:rPr>
                <w:rFonts w:ascii="Marianne" w:hAnsi="Marianne"/>
              </w:rPr>
            </w:pPr>
            <w:r w:rsidRPr="00133365">
              <w:rPr>
                <w:rFonts w:ascii="Marianne" w:hAnsi="Marianne"/>
                <w:i/>
              </w:rPr>
              <w:t>N</w:t>
            </w:r>
            <w:r>
              <w:rPr>
                <w:rFonts w:ascii="Marianne" w:hAnsi="Marianne"/>
                <w:i/>
              </w:rPr>
              <w:t>+2</w:t>
            </w:r>
            <w:r w:rsidRPr="00133365">
              <w:rPr>
                <w:rFonts w:ascii="Marianne" w:hAnsi="Marianne"/>
                <w:i/>
              </w:rPr>
              <w:t xml:space="preserve"> hiver</w:t>
            </w:r>
          </w:p>
        </w:tc>
        <w:tc>
          <w:tcPr>
            <w:tcW w:w="2344" w:type="dxa"/>
          </w:tcPr>
          <w:p w14:paraId="7A436C95"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07A97A28"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0BC004E9"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r>
      <w:tr w:rsidR="00286CDA" w14:paraId="46D80E72" w14:textId="77777777" w:rsidTr="0083061B">
        <w:tc>
          <w:tcPr>
            <w:cnfStyle w:val="001000000000" w:firstRow="0" w:lastRow="0" w:firstColumn="1" w:lastColumn="0" w:oddVBand="0" w:evenVBand="0" w:oddHBand="0" w:evenHBand="0" w:firstRowFirstColumn="0" w:firstRowLastColumn="0" w:lastRowFirstColumn="0" w:lastRowLastColumn="0"/>
            <w:tcW w:w="2030" w:type="dxa"/>
          </w:tcPr>
          <w:p w14:paraId="05582323" w14:textId="77777777" w:rsidR="00286CDA" w:rsidRDefault="00286CDA" w:rsidP="0083061B">
            <w:pPr>
              <w:pStyle w:val="Paragraphedeliste"/>
              <w:ind w:left="0"/>
              <w:rPr>
                <w:rFonts w:ascii="Marianne" w:hAnsi="Marianne"/>
              </w:rPr>
            </w:pPr>
            <w:r w:rsidRPr="00133365">
              <w:rPr>
                <w:rFonts w:ascii="Marianne" w:hAnsi="Marianne"/>
                <w:i/>
              </w:rPr>
              <w:t>N</w:t>
            </w:r>
            <w:r>
              <w:rPr>
                <w:rFonts w:ascii="Marianne" w:hAnsi="Marianne"/>
                <w:i/>
              </w:rPr>
              <w:t>+3</w:t>
            </w:r>
            <w:r w:rsidRPr="00133365">
              <w:rPr>
                <w:rFonts w:ascii="Marianne" w:hAnsi="Marianne"/>
                <w:i/>
              </w:rPr>
              <w:t xml:space="preserve"> printemps</w:t>
            </w:r>
          </w:p>
        </w:tc>
        <w:tc>
          <w:tcPr>
            <w:tcW w:w="2344" w:type="dxa"/>
          </w:tcPr>
          <w:p w14:paraId="2148A213"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7A7E7AC1"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613845BB"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r>
      <w:tr w:rsidR="00286CDA" w14:paraId="72DAC342" w14:textId="77777777" w:rsidTr="0083061B">
        <w:tc>
          <w:tcPr>
            <w:cnfStyle w:val="001000000000" w:firstRow="0" w:lastRow="0" w:firstColumn="1" w:lastColumn="0" w:oddVBand="0" w:evenVBand="0" w:oddHBand="0" w:evenHBand="0" w:firstRowFirstColumn="0" w:firstRowLastColumn="0" w:lastRowFirstColumn="0" w:lastRowLastColumn="0"/>
            <w:tcW w:w="2030" w:type="dxa"/>
          </w:tcPr>
          <w:p w14:paraId="69AEFA63" w14:textId="77777777" w:rsidR="00286CDA" w:rsidRDefault="00286CDA" w:rsidP="0083061B">
            <w:pPr>
              <w:pStyle w:val="Paragraphedeliste"/>
              <w:ind w:left="0"/>
              <w:rPr>
                <w:rFonts w:ascii="Marianne" w:hAnsi="Marianne"/>
              </w:rPr>
            </w:pPr>
            <w:r w:rsidRPr="00133365">
              <w:rPr>
                <w:rFonts w:ascii="Marianne" w:hAnsi="Marianne"/>
                <w:i/>
              </w:rPr>
              <w:t>N</w:t>
            </w:r>
            <w:r>
              <w:rPr>
                <w:rFonts w:ascii="Marianne" w:hAnsi="Marianne"/>
                <w:i/>
              </w:rPr>
              <w:t>+3</w:t>
            </w:r>
            <w:r w:rsidRPr="00133365">
              <w:rPr>
                <w:rFonts w:ascii="Marianne" w:hAnsi="Marianne"/>
                <w:i/>
              </w:rPr>
              <w:t xml:space="preserve"> hiver</w:t>
            </w:r>
          </w:p>
        </w:tc>
        <w:tc>
          <w:tcPr>
            <w:tcW w:w="2344" w:type="dxa"/>
          </w:tcPr>
          <w:p w14:paraId="78C89309"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41BDAFC3"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250CB078"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r>
      <w:tr w:rsidR="00286CDA" w14:paraId="0B0B13B0" w14:textId="77777777" w:rsidTr="0083061B">
        <w:tc>
          <w:tcPr>
            <w:cnfStyle w:val="001000000000" w:firstRow="0" w:lastRow="0" w:firstColumn="1" w:lastColumn="0" w:oddVBand="0" w:evenVBand="0" w:oddHBand="0" w:evenHBand="0" w:firstRowFirstColumn="0" w:firstRowLastColumn="0" w:lastRowFirstColumn="0" w:lastRowLastColumn="0"/>
            <w:tcW w:w="2030" w:type="dxa"/>
          </w:tcPr>
          <w:p w14:paraId="4D81A8BF" w14:textId="77777777" w:rsidR="00286CDA" w:rsidRDefault="00286CDA" w:rsidP="0083061B">
            <w:pPr>
              <w:pStyle w:val="Paragraphedeliste"/>
              <w:ind w:left="0"/>
              <w:rPr>
                <w:rFonts w:ascii="Marianne" w:hAnsi="Marianne"/>
              </w:rPr>
            </w:pPr>
            <w:r w:rsidRPr="00133365">
              <w:rPr>
                <w:rFonts w:ascii="Marianne" w:hAnsi="Marianne"/>
                <w:i/>
              </w:rPr>
              <w:t>N</w:t>
            </w:r>
            <w:r>
              <w:rPr>
                <w:rFonts w:ascii="Marianne" w:hAnsi="Marianne"/>
                <w:i/>
              </w:rPr>
              <w:t>+4</w:t>
            </w:r>
            <w:r w:rsidRPr="00133365">
              <w:rPr>
                <w:rFonts w:ascii="Marianne" w:hAnsi="Marianne"/>
                <w:i/>
              </w:rPr>
              <w:t xml:space="preserve"> printemps</w:t>
            </w:r>
          </w:p>
        </w:tc>
        <w:tc>
          <w:tcPr>
            <w:tcW w:w="2344" w:type="dxa"/>
          </w:tcPr>
          <w:p w14:paraId="02338547"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0D8C98C3"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65CD2B82"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r>
      <w:tr w:rsidR="00286CDA" w14:paraId="2EDCAF44" w14:textId="77777777" w:rsidTr="0083061B">
        <w:tc>
          <w:tcPr>
            <w:cnfStyle w:val="001000000000" w:firstRow="0" w:lastRow="0" w:firstColumn="1" w:lastColumn="0" w:oddVBand="0" w:evenVBand="0" w:oddHBand="0" w:evenHBand="0" w:firstRowFirstColumn="0" w:firstRowLastColumn="0" w:lastRowFirstColumn="0" w:lastRowLastColumn="0"/>
            <w:tcW w:w="2030" w:type="dxa"/>
          </w:tcPr>
          <w:p w14:paraId="42FF0B46" w14:textId="77777777" w:rsidR="00286CDA" w:rsidRDefault="00286CDA" w:rsidP="0083061B">
            <w:pPr>
              <w:pStyle w:val="Paragraphedeliste"/>
              <w:ind w:left="0"/>
              <w:rPr>
                <w:rFonts w:ascii="Marianne" w:hAnsi="Marianne"/>
              </w:rPr>
            </w:pPr>
            <w:r w:rsidRPr="00133365">
              <w:rPr>
                <w:rFonts w:ascii="Marianne" w:hAnsi="Marianne"/>
                <w:i/>
              </w:rPr>
              <w:t>N</w:t>
            </w:r>
            <w:r>
              <w:rPr>
                <w:rFonts w:ascii="Marianne" w:hAnsi="Marianne"/>
                <w:i/>
              </w:rPr>
              <w:t>+4</w:t>
            </w:r>
            <w:r w:rsidRPr="00133365">
              <w:rPr>
                <w:rFonts w:ascii="Marianne" w:hAnsi="Marianne"/>
                <w:i/>
              </w:rPr>
              <w:t xml:space="preserve"> hiver</w:t>
            </w:r>
          </w:p>
        </w:tc>
        <w:tc>
          <w:tcPr>
            <w:tcW w:w="2344" w:type="dxa"/>
          </w:tcPr>
          <w:p w14:paraId="4D604915"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01E07D81"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c>
          <w:tcPr>
            <w:tcW w:w="2344" w:type="dxa"/>
          </w:tcPr>
          <w:p w14:paraId="1C3B6D4C" w14:textId="77777777" w:rsidR="00286CDA" w:rsidRDefault="00286CDA" w:rsidP="0083061B">
            <w:pPr>
              <w:pStyle w:val="Paragraphedeliste"/>
              <w:ind w:left="0"/>
              <w:cnfStyle w:val="000000000000" w:firstRow="0" w:lastRow="0" w:firstColumn="0" w:lastColumn="0" w:oddVBand="0" w:evenVBand="0" w:oddHBand="0" w:evenHBand="0" w:firstRowFirstColumn="0" w:firstRowLastColumn="0" w:lastRowFirstColumn="0" w:lastRowLastColumn="0"/>
              <w:rPr>
                <w:rFonts w:ascii="Marianne" w:hAnsi="Marianne"/>
              </w:rPr>
            </w:pPr>
          </w:p>
        </w:tc>
      </w:tr>
    </w:tbl>
    <w:p w14:paraId="1070657D" w14:textId="77777777" w:rsidR="00286CDA" w:rsidRDefault="00286CDA" w:rsidP="00286CDA">
      <w:pPr>
        <w:pStyle w:val="Titre3"/>
        <w:rPr>
          <w:rFonts w:ascii="Marianne" w:hAnsi="Marianne"/>
        </w:rPr>
      </w:pPr>
      <w:r w:rsidRPr="006059F3">
        <w:rPr>
          <w:rFonts w:ascii="Marianne" w:hAnsi="Marianne"/>
        </w:rPr>
        <w:lastRenderedPageBreak/>
        <w:t>Prescriptions pour le respect des engagements du contrat</w:t>
      </w:r>
    </w:p>
    <w:p w14:paraId="42F22103" w14:textId="1CEF99FD" w:rsidR="00286CDA" w:rsidRDefault="00286CDA" w:rsidP="00286CDA">
      <w:pPr>
        <w:spacing w:before="120" w:after="0"/>
        <w:rPr>
          <w:rFonts w:ascii="Marianne" w:hAnsi="Marianne"/>
          <w:i/>
          <w:sz w:val="16"/>
          <w:szCs w:val="16"/>
        </w:rPr>
      </w:pPr>
      <w:r>
        <w:rPr>
          <w:rFonts w:ascii="Marianne" w:hAnsi="Marianne"/>
          <w:i/>
          <w:sz w:val="16"/>
          <w:szCs w:val="16"/>
        </w:rPr>
        <w:t xml:space="preserve">A l’aide du tableau </w:t>
      </w:r>
      <w:r w:rsidR="00AD5706">
        <w:rPr>
          <w:rFonts w:ascii="Marianne" w:hAnsi="Marianne"/>
          <w:i/>
          <w:sz w:val="16"/>
          <w:szCs w:val="16"/>
        </w:rPr>
        <w:t>10</w:t>
      </w:r>
      <w:r>
        <w:rPr>
          <w:rFonts w:ascii="Marianne" w:hAnsi="Marianne"/>
          <w:i/>
          <w:sz w:val="16"/>
          <w:szCs w:val="16"/>
        </w:rPr>
        <w:t xml:space="preserve"> et e</w:t>
      </w:r>
      <w:r w:rsidRPr="006059F3">
        <w:rPr>
          <w:rFonts w:ascii="Marianne" w:hAnsi="Marianne"/>
          <w:i/>
          <w:sz w:val="16"/>
          <w:szCs w:val="16"/>
        </w:rPr>
        <w:t>n vous appuyant sur la</w:t>
      </w:r>
      <w:r>
        <w:rPr>
          <w:rFonts w:ascii="Marianne" w:hAnsi="Marianne"/>
          <w:i/>
          <w:sz w:val="16"/>
          <w:szCs w:val="16"/>
        </w:rPr>
        <w:t xml:space="preserve"> ou les</w:t>
      </w:r>
      <w:r w:rsidRPr="006059F3">
        <w:rPr>
          <w:rFonts w:ascii="Marianne" w:hAnsi="Marianne"/>
          <w:i/>
          <w:sz w:val="16"/>
          <w:szCs w:val="16"/>
        </w:rPr>
        <w:t xml:space="preserve"> table</w:t>
      </w:r>
      <w:r>
        <w:rPr>
          <w:rFonts w:ascii="Marianne" w:hAnsi="Marianne"/>
          <w:i/>
          <w:sz w:val="16"/>
          <w:szCs w:val="16"/>
        </w:rPr>
        <w:t>(s)</w:t>
      </w:r>
      <w:r w:rsidRPr="006059F3">
        <w:rPr>
          <w:rFonts w:ascii="Marianne" w:hAnsi="Marianne"/>
          <w:i/>
          <w:sz w:val="16"/>
          <w:szCs w:val="16"/>
        </w:rPr>
        <w:t xml:space="preserve"> de paramètres remplis précédemment et les cahiers des charges. </w:t>
      </w:r>
    </w:p>
    <w:p w14:paraId="5DE93732" w14:textId="77777777" w:rsidR="00286CDA" w:rsidRDefault="00286CDA" w:rsidP="00286CDA">
      <w:pPr>
        <w:spacing w:before="120" w:after="0"/>
        <w:rPr>
          <w:rFonts w:ascii="Marianne" w:hAnsi="Marianne"/>
          <w:color w:val="5B9BD5" w:themeColor="accent1"/>
          <w:sz w:val="16"/>
          <w:szCs w:val="16"/>
        </w:rPr>
      </w:pPr>
      <w:r w:rsidRPr="006059F3">
        <w:rPr>
          <w:rFonts w:ascii="Marianne" w:hAnsi="Marianne"/>
          <w:i/>
          <w:sz w:val="16"/>
          <w:szCs w:val="16"/>
        </w:rPr>
        <w:t xml:space="preserve">Si les critères d’éligibilités </w:t>
      </w:r>
      <w:r>
        <w:rPr>
          <w:rFonts w:ascii="Marianne" w:hAnsi="Marianne"/>
          <w:i/>
          <w:sz w:val="16"/>
          <w:szCs w:val="16"/>
        </w:rPr>
        <w:t xml:space="preserve">pour accéder à la mesure </w:t>
      </w:r>
      <w:r w:rsidRPr="006059F3">
        <w:rPr>
          <w:rFonts w:ascii="Marianne" w:hAnsi="Marianne"/>
          <w:i/>
          <w:sz w:val="16"/>
          <w:szCs w:val="16"/>
        </w:rPr>
        <w:t xml:space="preserve">ne sont pas respectés pour le début de l’engagement, présenter les adaptations qui peuvent être rapidement opérés pour y répondre. </w:t>
      </w:r>
      <w:r>
        <w:rPr>
          <w:rFonts w:ascii="Marianne" w:hAnsi="Marianne"/>
          <w:i/>
          <w:sz w:val="16"/>
          <w:szCs w:val="16"/>
        </w:rPr>
        <w:t>Si le niveau actuel d’un paramètre semble éloigné des niveaux demandés au cours de la programmation, d</w:t>
      </w:r>
      <w:r w:rsidRPr="006059F3">
        <w:rPr>
          <w:rFonts w:ascii="Marianne" w:hAnsi="Marianne"/>
          <w:i/>
          <w:sz w:val="16"/>
          <w:szCs w:val="16"/>
        </w:rPr>
        <w:t>écrire des méthodes opérationnell</w:t>
      </w:r>
      <w:r>
        <w:rPr>
          <w:rFonts w:ascii="Marianne" w:hAnsi="Marianne"/>
          <w:i/>
          <w:sz w:val="16"/>
          <w:szCs w:val="16"/>
        </w:rPr>
        <w:t>es et techniques pour les atteindre</w:t>
      </w:r>
      <w:r w:rsidRPr="006059F3">
        <w:rPr>
          <w:rFonts w:ascii="Marianne" w:hAnsi="Marianne"/>
          <w:i/>
          <w:sz w:val="16"/>
          <w:szCs w:val="16"/>
        </w:rPr>
        <w:t>.</w:t>
      </w:r>
      <w:r w:rsidRPr="006059F3">
        <w:rPr>
          <w:rFonts w:ascii="Marianne" w:hAnsi="Marianne"/>
          <w:sz w:val="16"/>
          <w:szCs w:val="16"/>
        </w:rPr>
        <w:t xml:space="preserve"> </w:t>
      </w:r>
      <w:r w:rsidRPr="006059F3">
        <w:rPr>
          <w:rFonts w:ascii="Marianne" w:hAnsi="Marianne"/>
          <w:color w:val="5B9BD5" w:themeColor="accent1"/>
          <w:sz w:val="16"/>
          <w:szCs w:val="16"/>
        </w:rPr>
        <w:t>(Ex. pour baisser l’IFT : comptage et utilisation d’un seuil de rentabilité économique entre le coût des dégâts et celui de la lutte ou encore augmentation de la part de surface en herbe ou de BNI dans la SAU…).</w:t>
      </w:r>
    </w:p>
    <w:p w14:paraId="475C451F" w14:textId="3DB6166D" w:rsidR="00286CDA" w:rsidRPr="00C45AF9" w:rsidRDefault="00286CDA" w:rsidP="00286CDA">
      <w:pPr>
        <w:rPr>
          <w:rFonts w:ascii="Marianne" w:hAnsi="Marianne"/>
          <w:color w:val="5B9BD5" w:themeColor="accent1"/>
          <w:sz w:val="16"/>
          <w:szCs w:val="16"/>
        </w:rPr>
      </w:pPr>
    </w:p>
    <w:p w14:paraId="3F6C7186" w14:textId="5549B842" w:rsidR="00286CDA" w:rsidRPr="00286CDA" w:rsidRDefault="00286CDA" w:rsidP="00286CDA">
      <w:pPr>
        <w:pStyle w:val="Lgende"/>
        <w:keepNext/>
        <w:rPr>
          <w:rFonts w:ascii="Marianne" w:hAnsi="Marianne"/>
          <w:color w:val="000000" w:themeColor="text1"/>
          <w:sz w:val="22"/>
          <w:szCs w:val="22"/>
        </w:rPr>
      </w:pPr>
      <w:r w:rsidRPr="006059F3">
        <w:rPr>
          <w:rFonts w:ascii="Marianne" w:hAnsi="Marianne"/>
          <w:color w:val="000000" w:themeColor="text1"/>
          <w:sz w:val="22"/>
          <w:szCs w:val="22"/>
        </w:rPr>
        <w:t xml:space="preserve">Tableau </w:t>
      </w:r>
      <w:r w:rsidR="00AD5706">
        <w:rPr>
          <w:rFonts w:ascii="Marianne" w:hAnsi="Marianne"/>
          <w:color w:val="000000" w:themeColor="text1"/>
          <w:sz w:val="22"/>
          <w:szCs w:val="22"/>
        </w:rPr>
        <w:t>10</w:t>
      </w:r>
      <w:r w:rsidRPr="006059F3">
        <w:rPr>
          <w:rFonts w:ascii="Marianne" w:hAnsi="Marianne"/>
          <w:color w:val="000000" w:themeColor="text1"/>
          <w:sz w:val="22"/>
          <w:szCs w:val="22"/>
        </w:rPr>
        <w:t xml:space="preserve"> : </w:t>
      </w:r>
      <w:r>
        <w:rPr>
          <w:rFonts w:ascii="Marianne" w:hAnsi="Marianne"/>
          <w:color w:val="000000" w:themeColor="text1"/>
          <w:sz w:val="22"/>
          <w:szCs w:val="22"/>
        </w:rPr>
        <w:t>Prescriptions pour s’adapter aux mesures</w:t>
      </w:r>
    </w:p>
    <w:tbl>
      <w:tblPr>
        <w:tblStyle w:val="Grilledutableau1"/>
        <w:tblW w:w="9072" w:type="dxa"/>
        <w:tblLook w:val="04A0" w:firstRow="1" w:lastRow="0" w:firstColumn="1" w:lastColumn="0" w:noHBand="0" w:noVBand="1"/>
      </w:tblPr>
      <w:tblGrid>
        <w:gridCol w:w="2972"/>
        <w:gridCol w:w="3686"/>
        <w:gridCol w:w="2414"/>
      </w:tblGrid>
      <w:tr w:rsidR="00286CDA" w:rsidRPr="00286CDA" w14:paraId="52B65A10" w14:textId="033480E8" w:rsidTr="000F5AF9">
        <w:tc>
          <w:tcPr>
            <w:tcW w:w="2972" w:type="dxa"/>
          </w:tcPr>
          <w:p w14:paraId="6905242A" w14:textId="77777777" w:rsidR="00286CDA" w:rsidRPr="00286CDA" w:rsidRDefault="00286CDA" w:rsidP="00286CDA">
            <w:pPr>
              <w:tabs>
                <w:tab w:val="left" w:pos="3900"/>
              </w:tabs>
              <w:rPr>
                <w:rFonts w:ascii="Marianne" w:hAnsi="Marianne"/>
                <w:color w:val="000000" w:themeColor="text1"/>
                <w:sz w:val="20"/>
                <w:szCs w:val="20"/>
              </w:rPr>
            </w:pPr>
            <w:r w:rsidRPr="00286CDA">
              <w:rPr>
                <w:rFonts w:ascii="Marianne" w:hAnsi="Marianne"/>
                <w:color w:val="000000" w:themeColor="text1"/>
                <w:sz w:val="20"/>
                <w:szCs w:val="20"/>
              </w:rPr>
              <w:t>Paramètres</w:t>
            </w:r>
          </w:p>
        </w:tc>
        <w:tc>
          <w:tcPr>
            <w:tcW w:w="3686" w:type="dxa"/>
          </w:tcPr>
          <w:p w14:paraId="054955B9" w14:textId="7788A417" w:rsidR="00286CDA" w:rsidRPr="00286CDA" w:rsidRDefault="00286CDA" w:rsidP="00286CDA">
            <w:pPr>
              <w:tabs>
                <w:tab w:val="left" w:pos="3900"/>
              </w:tabs>
              <w:rPr>
                <w:rFonts w:ascii="Marianne" w:hAnsi="Marianne"/>
                <w:color w:val="000000" w:themeColor="text1"/>
                <w:sz w:val="20"/>
                <w:szCs w:val="20"/>
              </w:rPr>
            </w:pPr>
            <w:r>
              <w:rPr>
                <w:rFonts w:ascii="Marianne" w:hAnsi="Marianne"/>
                <w:sz w:val="20"/>
                <w:szCs w:val="20"/>
              </w:rPr>
              <w:t>Prescriptions</w:t>
            </w:r>
          </w:p>
        </w:tc>
        <w:tc>
          <w:tcPr>
            <w:tcW w:w="2414" w:type="dxa"/>
          </w:tcPr>
          <w:p w14:paraId="1041F3CA" w14:textId="500C05F5" w:rsidR="00286CDA" w:rsidRPr="00286CDA" w:rsidRDefault="00286CDA" w:rsidP="00286CDA">
            <w:pPr>
              <w:tabs>
                <w:tab w:val="left" w:pos="3900"/>
              </w:tabs>
              <w:rPr>
                <w:rFonts w:ascii="Marianne" w:hAnsi="Marianne"/>
                <w:color w:val="000000" w:themeColor="text1"/>
                <w:sz w:val="20"/>
                <w:szCs w:val="20"/>
              </w:rPr>
            </w:pPr>
            <w:r>
              <w:rPr>
                <w:rFonts w:ascii="Marianne" w:hAnsi="Marianne"/>
                <w:sz w:val="20"/>
                <w:szCs w:val="20"/>
              </w:rPr>
              <w:t>Autres actions du contrat de territoire mobilisables</w:t>
            </w:r>
          </w:p>
        </w:tc>
      </w:tr>
      <w:tr w:rsidR="00286CDA" w:rsidRPr="00286CDA" w14:paraId="1699EB4F" w14:textId="4D324601" w:rsidTr="000F5AF9">
        <w:tc>
          <w:tcPr>
            <w:tcW w:w="2972" w:type="dxa"/>
          </w:tcPr>
          <w:p w14:paraId="38AA0369" w14:textId="77777777" w:rsidR="00286CDA" w:rsidRPr="00286CDA" w:rsidRDefault="00286CDA" w:rsidP="00286CDA">
            <w:pPr>
              <w:rPr>
                <w:rFonts w:ascii="Marianne" w:eastAsia="Times New Roman" w:hAnsi="Marianne" w:cstheme="minorHAnsi"/>
                <w:bCs/>
                <w:color w:val="000000" w:themeColor="text1"/>
                <w:sz w:val="20"/>
                <w:szCs w:val="20"/>
                <w:lang w:eastAsia="fr-FR"/>
              </w:rPr>
            </w:pPr>
            <w:r w:rsidRPr="00286CDA">
              <w:rPr>
                <w:rFonts w:ascii="Marianne" w:eastAsia="Times New Roman" w:hAnsi="Marianne" w:cstheme="minorHAnsi"/>
                <w:bCs/>
                <w:color w:val="000000" w:themeColor="text1"/>
                <w:sz w:val="20"/>
                <w:szCs w:val="20"/>
                <w:lang w:eastAsia="fr-FR"/>
              </w:rPr>
              <w:t>Part de la surface engagée en cultures à bas niveau d'impact (BNI) dont Y% en prairies temporaires</w:t>
            </w:r>
          </w:p>
        </w:tc>
        <w:tc>
          <w:tcPr>
            <w:tcW w:w="3686" w:type="dxa"/>
          </w:tcPr>
          <w:p w14:paraId="6D51A6B0" w14:textId="77777777" w:rsidR="00286CDA" w:rsidRPr="00286CDA" w:rsidRDefault="00286CDA" w:rsidP="00286CDA">
            <w:pPr>
              <w:tabs>
                <w:tab w:val="left" w:pos="3900"/>
              </w:tabs>
              <w:rPr>
                <w:rFonts w:ascii="Marianne" w:hAnsi="Marianne"/>
                <w:color w:val="000000" w:themeColor="text1"/>
                <w:sz w:val="20"/>
                <w:szCs w:val="20"/>
              </w:rPr>
            </w:pPr>
          </w:p>
        </w:tc>
        <w:tc>
          <w:tcPr>
            <w:tcW w:w="2414" w:type="dxa"/>
          </w:tcPr>
          <w:p w14:paraId="1CB478FF" w14:textId="77777777" w:rsidR="00286CDA" w:rsidRPr="00286CDA" w:rsidRDefault="00286CDA" w:rsidP="00286CDA">
            <w:pPr>
              <w:tabs>
                <w:tab w:val="left" w:pos="3900"/>
              </w:tabs>
              <w:rPr>
                <w:rFonts w:ascii="Marianne" w:hAnsi="Marianne"/>
                <w:color w:val="000000" w:themeColor="text1"/>
                <w:sz w:val="20"/>
                <w:szCs w:val="20"/>
              </w:rPr>
            </w:pPr>
          </w:p>
        </w:tc>
      </w:tr>
      <w:tr w:rsidR="00286CDA" w:rsidRPr="00286CDA" w14:paraId="564DC1B8" w14:textId="52927FF0" w:rsidTr="000F5AF9">
        <w:tc>
          <w:tcPr>
            <w:tcW w:w="2972" w:type="dxa"/>
          </w:tcPr>
          <w:p w14:paraId="29E4F517" w14:textId="77777777" w:rsidR="00286CDA" w:rsidRPr="00286CDA" w:rsidRDefault="00286CDA" w:rsidP="00286CDA">
            <w:pPr>
              <w:rPr>
                <w:rFonts w:ascii="Marianne" w:eastAsia="Times New Roman" w:hAnsi="Marianne" w:cstheme="minorHAnsi"/>
                <w:bCs/>
                <w:color w:val="000000" w:themeColor="text1"/>
                <w:sz w:val="20"/>
                <w:szCs w:val="20"/>
                <w:lang w:eastAsia="fr-FR"/>
              </w:rPr>
            </w:pPr>
            <w:r w:rsidRPr="00286CDA">
              <w:rPr>
                <w:rFonts w:ascii="Marianne" w:eastAsia="Times New Roman" w:hAnsi="Marianne" w:cstheme="minorHAnsi"/>
                <w:bCs/>
                <w:color w:val="000000" w:themeColor="text1"/>
                <w:sz w:val="20"/>
                <w:szCs w:val="20"/>
                <w:lang w:eastAsia="fr-FR"/>
              </w:rPr>
              <w:t>Part de couverts favorables aux pollinisateurs (2è année)</w:t>
            </w:r>
          </w:p>
        </w:tc>
        <w:tc>
          <w:tcPr>
            <w:tcW w:w="3686" w:type="dxa"/>
          </w:tcPr>
          <w:p w14:paraId="4F9B4075" w14:textId="77777777" w:rsidR="00286CDA" w:rsidRPr="00286CDA" w:rsidRDefault="00286CDA" w:rsidP="00286CDA">
            <w:pPr>
              <w:tabs>
                <w:tab w:val="left" w:pos="3900"/>
              </w:tabs>
              <w:rPr>
                <w:rFonts w:ascii="Marianne" w:hAnsi="Marianne"/>
                <w:color w:val="000000" w:themeColor="text1"/>
                <w:sz w:val="20"/>
                <w:szCs w:val="20"/>
              </w:rPr>
            </w:pPr>
          </w:p>
        </w:tc>
        <w:tc>
          <w:tcPr>
            <w:tcW w:w="2414" w:type="dxa"/>
          </w:tcPr>
          <w:p w14:paraId="594307F5" w14:textId="77777777" w:rsidR="00286CDA" w:rsidRPr="00286CDA" w:rsidRDefault="00286CDA" w:rsidP="00286CDA">
            <w:pPr>
              <w:tabs>
                <w:tab w:val="left" w:pos="3900"/>
              </w:tabs>
              <w:rPr>
                <w:rFonts w:ascii="Marianne" w:hAnsi="Marianne"/>
                <w:color w:val="000000" w:themeColor="text1"/>
                <w:sz w:val="20"/>
                <w:szCs w:val="20"/>
              </w:rPr>
            </w:pPr>
          </w:p>
        </w:tc>
      </w:tr>
      <w:tr w:rsidR="00286CDA" w:rsidRPr="00286CDA" w14:paraId="5CE1C7A4" w14:textId="7B951FD0" w:rsidTr="000F5AF9">
        <w:tc>
          <w:tcPr>
            <w:tcW w:w="2972" w:type="dxa"/>
          </w:tcPr>
          <w:p w14:paraId="000D8B1C" w14:textId="77777777" w:rsidR="00286CDA" w:rsidRPr="00286CDA" w:rsidRDefault="00286CDA" w:rsidP="00286CDA">
            <w:pPr>
              <w:tabs>
                <w:tab w:val="left" w:pos="3900"/>
              </w:tabs>
              <w:rPr>
                <w:rFonts w:ascii="Marianne" w:hAnsi="Marianne"/>
                <w:color w:val="000000" w:themeColor="text1"/>
                <w:sz w:val="20"/>
                <w:szCs w:val="20"/>
              </w:rPr>
            </w:pPr>
            <w:r w:rsidRPr="00286CDA">
              <w:rPr>
                <w:rFonts w:ascii="Marianne" w:eastAsia="Times New Roman" w:hAnsi="Marianne" w:cstheme="minorHAnsi"/>
                <w:bCs/>
                <w:color w:val="000000" w:themeColor="text1"/>
                <w:sz w:val="20"/>
                <w:szCs w:val="20"/>
                <w:lang w:eastAsia="fr-FR"/>
              </w:rPr>
              <w:t>Ne pas dépasser sur les surfaces engagées les IFT herbicides de référence. Les tables ci-dessous précisent le percentile à prendre en compte chaque année dans le calcul de l'IFT de référence. (2è année)</w:t>
            </w:r>
          </w:p>
        </w:tc>
        <w:tc>
          <w:tcPr>
            <w:tcW w:w="3686" w:type="dxa"/>
          </w:tcPr>
          <w:p w14:paraId="229E6DCA" w14:textId="77777777" w:rsidR="00286CDA" w:rsidRPr="00286CDA" w:rsidRDefault="00286CDA" w:rsidP="00286CDA">
            <w:pPr>
              <w:tabs>
                <w:tab w:val="left" w:pos="3900"/>
              </w:tabs>
              <w:rPr>
                <w:rFonts w:ascii="Marianne" w:hAnsi="Marianne"/>
                <w:color w:val="000000" w:themeColor="text1"/>
                <w:sz w:val="20"/>
                <w:szCs w:val="20"/>
              </w:rPr>
            </w:pPr>
          </w:p>
        </w:tc>
        <w:tc>
          <w:tcPr>
            <w:tcW w:w="2414" w:type="dxa"/>
          </w:tcPr>
          <w:p w14:paraId="22F2584A" w14:textId="77777777" w:rsidR="00286CDA" w:rsidRPr="00286CDA" w:rsidRDefault="00286CDA" w:rsidP="00286CDA">
            <w:pPr>
              <w:tabs>
                <w:tab w:val="left" w:pos="3900"/>
              </w:tabs>
              <w:rPr>
                <w:rFonts w:ascii="Marianne" w:hAnsi="Marianne"/>
                <w:color w:val="000000" w:themeColor="text1"/>
                <w:sz w:val="20"/>
                <w:szCs w:val="20"/>
              </w:rPr>
            </w:pPr>
          </w:p>
        </w:tc>
      </w:tr>
      <w:tr w:rsidR="00286CDA" w:rsidRPr="00286CDA" w14:paraId="2320C7E5" w14:textId="4631CDBF" w:rsidTr="000F5AF9">
        <w:tc>
          <w:tcPr>
            <w:tcW w:w="2972" w:type="dxa"/>
          </w:tcPr>
          <w:p w14:paraId="5CB4D364" w14:textId="77777777" w:rsidR="00286CDA" w:rsidRPr="00286CDA" w:rsidRDefault="00286CDA" w:rsidP="00286CDA">
            <w:pPr>
              <w:tabs>
                <w:tab w:val="left" w:pos="3900"/>
              </w:tabs>
              <w:rPr>
                <w:rFonts w:ascii="Marianne" w:eastAsia="Times New Roman" w:hAnsi="Marianne" w:cstheme="minorHAnsi"/>
                <w:bCs/>
                <w:color w:val="000000" w:themeColor="text1"/>
                <w:sz w:val="20"/>
                <w:szCs w:val="20"/>
                <w:lang w:eastAsia="fr-FR"/>
              </w:rPr>
            </w:pPr>
            <w:r w:rsidRPr="00286CDA">
              <w:rPr>
                <w:rFonts w:ascii="Marianne" w:eastAsia="Times New Roman" w:hAnsi="Marianne" w:cstheme="minorHAnsi"/>
                <w:bCs/>
                <w:color w:val="000000" w:themeColor="text1"/>
                <w:sz w:val="20"/>
                <w:szCs w:val="20"/>
                <w:lang w:eastAsia="fr-FR"/>
              </w:rPr>
              <w:t>Ne pas dépasser le 70ème percentile des IFT herbicides et hors-herbicides de référence de l’année sur les surfaces non engagées (2è année)</w:t>
            </w:r>
          </w:p>
        </w:tc>
        <w:tc>
          <w:tcPr>
            <w:tcW w:w="3686" w:type="dxa"/>
          </w:tcPr>
          <w:p w14:paraId="201E83FD" w14:textId="77777777" w:rsidR="00286CDA" w:rsidRPr="00286CDA" w:rsidRDefault="00286CDA" w:rsidP="00286CDA">
            <w:pPr>
              <w:tabs>
                <w:tab w:val="left" w:pos="3900"/>
              </w:tabs>
              <w:rPr>
                <w:rFonts w:ascii="Marianne" w:hAnsi="Marianne"/>
                <w:color w:val="000000" w:themeColor="text1"/>
                <w:sz w:val="20"/>
                <w:szCs w:val="20"/>
              </w:rPr>
            </w:pPr>
          </w:p>
        </w:tc>
        <w:tc>
          <w:tcPr>
            <w:tcW w:w="2414" w:type="dxa"/>
          </w:tcPr>
          <w:p w14:paraId="7FAF016F" w14:textId="77777777" w:rsidR="00286CDA" w:rsidRPr="00286CDA" w:rsidRDefault="00286CDA" w:rsidP="00286CDA">
            <w:pPr>
              <w:tabs>
                <w:tab w:val="left" w:pos="3900"/>
              </w:tabs>
              <w:rPr>
                <w:rFonts w:ascii="Marianne" w:hAnsi="Marianne"/>
                <w:color w:val="000000" w:themeColor="text1"/>
                <w:sz w:val="20"/>
                <w:szCs w:val="20"/>
              </w:rPr>
            </w:pPr>
          </w:p>
        </w:tc>
      </w:tr>
      <w:tr w:rsidR="00286CDA" w:rsidRPr="00286CDA" w14:paraId="0F6F7F24" w14:textId="77D6F27C" w:rsidTr="000F5AF9">
        <w:tc>
          <w:tcPr>
            <w:tcW w:w="2972" w:type="dxa"/>
          </w:tcPr>
          <w:p w14:paraId="3BA15A75" w14:textId="77777777" w:rsidR="00286CDA" w:rsidRPr="00286CDA" w:rsidRDefault="00286CDA" w:rsidP="00286CDA">
            <w:pPr>
              <w:rPr>
                <w:rFonts w:ascii="Marianne" w:eastAsia="Times New Roman" w:hAnsi="Marianne" w:cstheme="minorHAnsi"/>
                <w:bCs/>
                <w:color w:val="000000" w:themeColor="text1"/>
                <w:sz w:val="20"/>
                <w:szCs w:val="20"/>
                <w:lang w:eastAsia="fr-FR"/>
              </w:rPr>
            </w:pPr>
            <w:r w:rsidRPr="00286CDA">
              <w:rPr>
                <w:rFonts w:ascii="Marianne" w:eastAsia="Times New Roman" w:hAnsi="Marianne" w:cstheme="minorHAnsi"/>
                <w:bCs/>
                <w:color w:val="000000" w:themeColor="text1"/>
                <w:sz w:val="20"/>
                <w:szCs w:val="20"/>
                <w:lang w:eastAsia="fr-FR"/>
              </w:rPr>
              <w:t>Part de haies localisées de manière pertinente (4è année)</w:t>
            </w:r>
          </w:p>
        </w:tc>
        <w:tc>
          <w:tcPr>
            <w:tcW w:w="3686" w:type="dxa"/>
          </w:tcPr>
          <w:p w14:paraId="3818122C" w14:textId="77777777" w:rsidR="00286CDA" w:rsidRPr="00286CDA" w:rsidRDefault="00286CDA" w:rsidP="00286CDA">
            <w:pPr>
              <w:tabs>
                <w:tab w:val="left" w:pos="3900"/>
              </w:tabs>
              <w:rPr>
                <w:rFonts w:ascii="Marianne" w:hAnsi="Marianne"/>
                <w:color w:val="000000" w:themeColor="text1"/>
                <w:sz w:val="20"/>
                <w:szCs w:val="20"/>
              </w:rPr>
            </w:pPr>
          </w:p>
        </w:tc>
        <w:tc>
          <w:tcPr>
            <w:tcW w:w="2414" w:type="dxa"/>
          </w:tcPr>
          <w:p w14:paraId="0C21864C" w14:textId="77777777" w:rsidR="00286CDA" w:rsidRPr="00286CDA" w:rsidRDefault="00286CDA" w:rsidP="00286CDA">
            <w:pPr>
              <w:tabs>
                <w:tab w:val="left" w:pos="3900"/>
              </w:tabs>
              <w:rPr>
                <w:rFonts w:ascii="Marianne" w:hAnsi="Marianne"/>
                <w:color w:val="000000" w:themeColor="text1"/>
                <w:sz w:val="20"/>
                <w:szCs w:val="20"/>
              </w:rPr>
            </w:pPr>
          </w:p>
        </w:tc>
      </w:tr>
      <w:tr w:rsidR="00286CDA" w:rsidRPr="00286CDA" w14:paraId="7712C05B" w14:textId="7D29BFD6" w:rsidTr="000F5AF9">
        <w:tc>
          <w:tcPr>
            <w:tcW w:w="2972" w:type="dxa"/>
          </w:tcPr>
          <w:p w14:paraId="436D4B70" w14:textId="77777777" w:rsidR="00286CDA" w:rsidRPr="00286CDA" w:rsidRDefault="00286CDA" w:rsidP="00286CDA">
            <w:pPr>
              <w:rPr>
                <w:rFonts w:ascii="Marianne" w:eastAsia="Times New Roman" w:hAnsi="Marianne" w:cstheme="minorHAnsi"/>
                <w:bCs/>
                <w:color w:val="000000" w:themeColor="text1"/>
                <w:sz w:val="20"/>
                <w:szCs w:val="20"/>
                <w:lang w:eastAsia="fr-FR"/>
              </w:rPr>
            </w:pPr>
            <w:r w:rsidRPr="00286CDA">
              <w:rPr>
                <w:rFonts w:ascii="Marianne" w:eastAsia="Times New Roman" w:hAnsi="Marianne" w:cstheme="minorHAnsi"/>
                <w:bCs/>
                <w:color w:val="000000" w:themeColor="text1"/>
                <w:sz w:val="20"/>
                <w:szCs w:val="20"/>
                <w:lang w:eastAsia="fr-FR"/>
              </w:rPr>
              <w:t>Part d’éléments non productifs localisés de manière pertinente (4è année)</w:t>
            </w:r>
          </w:p>
        </w:tc>
        <w:tc>
          <w:tcPr>
            <w:tcW w:w="3686" w:type="dxa"/>
          </w:tcPr>
          <w:p w14:paraId="52F3ECD7" w14:textId="77777777" w:rsidR="00286CDA" w:rsidRPr="00286CDA" w:rsidRDefault="00286CDA" w:rsidP="00286CDA">
            <w:pPr>
              <w:tabs>
                <w:tab w:val="left" w:pos="3900"/>
              </w:tabs>
              <w:rPr>
                <w:rFonts w:ascii="Marianne" w:hAnsi="Marianne"/>
                <w:color w:val="000000" w:themeColor="text1"/>
                <w:sz w:val="20"/>
                <w:szCs w:val="20"/>
              </w:rPr>
            </w:pPr>
          </w:p>
        </w:tc>
        <w:tc>
          <w:tcPr>
            <w:tcW w:w="2414" w:type="dxa"/>
          </w:tcPr>
          <w:p w14:paraId="45B177B8" w14:textId="77777777" w:rsidR="00286CDA" w:rsidRPr="00286CDA" w:rsidRDefault="00286CDA" w:rsidP="00286CDA">
            <w:pPr>
              <w:tabs>
                <w:tab w:val="left" w:pos="3900"/>
              </w:tabs>
              <w:rPr>
                <w:rFonts w:ascii="Marianne" w:hAnsi="Marianne"/>
                <w:color w:val="000000" w:themeColor="text1"/>
                <w:sz w:val="20"/>
                <w:szCs w:val="20"/>
              </w:rPr>
            </w:pPr>
          </w:p>
        </w:tc>
      </w:tr>
    </w:tbl>
    <w:p w14:paraId="5E3A467C" w14:textId="47BDD0A1" w:rsidR="00286CDA" w:rsidRDefault="00286CDA" w:rsidP="008E2F2B"/>
    <w:p w14:paraId="2B4E7A09" w14:textId="5A4A14F1" w:rsidR="00215127" w:rsidRPr="006059F3" w:rsidRDefault="00215127" w:rsidP="00215127">
      <w:pPr>
        <w:rPr>
          <w:rFonts w:ascii="Marianne" w:hAnsi="Marianne"/>
        </w:rPr>
      </w:pPr>
      <w:r>
        <w:rPr>
          <w:rFonts w:ascii="Marianne" w:hAnsi="Marianne"/>
        </w:rPr>
        <w:t>Prescriptions générales :</w:t>
      </w:r>
    </w:p>
    <w:p w14:paraId="57F97A11" w14:textId="6A16F3DE" w:rsidR="008851DE" w:rsidRDefault="008851DE" w:rsidP="008E2F2B"/>
    <w:p w14:paraId="0D9683FD" w14:textId="77777777" w:rsidR="008851DE" w:rsidRDefault="008851DE" w:rsidP="008E2F2B"/>
    <w:p w14:paraId="2A1C2D09" w14:textId="77777777" w:rsidR="00286CDA" w:rsidRDefault="00286CDA" w:rsidP="00286CDA">
      <w:pPr>
        <w:pStyle w:val="Titre3"/>
        <w:rPr>
          <w:rFonts w:ascii="Marianne" w:hAnsi="Marianne"/>
        </w:rPr>
      </w:pPr>
      <w:r>
        <w:rPr>
          <w:rFonts w:ascii="Marianne" w:hAnsi="Marianne"/>
        </w:rPr>
        <w:lastRenderedPageBreak/>
        <w:t>Formation à suivre dans les 2 premières années</w:t>
      </w:r>
    </w:p>
    <w:p w14:paraId="15F88511" w14:textId="77777777" w:rsidR="00286CDA" w:rsidRDefault="00286CDA" w:rsidP="00286CDA">
      <w:pPr>
        <w:rPr>
          <w:rFonts w:ascii="Marianne" w:hAnsi="Marianne"/>
          <w:i/>
          <w:sz w:val="16"/>
          <w:szCs w:val="16"/>
        </w:rPr>
      </w:pPr>
    </w:p>
    <w:p w14:paraId="7A15ABFF" w14:textId="219317FA" w:rsidR="00286CDA" w:rsidRPr="000F5AF9" w:rsidRDefault="00286CDA" w:rsidP="00286CDA">
      <w:pPr>
        <w:rPr>
          <w:rFonts w:ascii="Marianne" w:hAnsi="Marianne"/>
          <w:i/>
          <w:color w:val="FF0000"/>
          <w:sz w:val="16"/>
          <w:szCs w:val="16"/>
        </w:rPr>
      </w:pPr>
      <w:r w:rsidRPr="006059F3">
        <w:rPr>
          <w:rFonts w:ascii="Marianne" w:hAnsi="Marianne"/>
          <w:i/>
          <w:sz w:val="16"/>
          <w:szCs w:val="16"/>
        </w:rPr>
        <w:t xml:space="preserve">A l’aide du tableau </w:t>
      </w:r>
      <w:r w:rsidR="00AD5706">
        <w:rPr>
          <w:rFonts w:ascii="Marianne" w:hAnsi="Marianne"/>
          <w:i/>
          <w:sz w:val="16"/>
          <w:szCs w:val="16"/>
        </w:rPr>
        <w:t>11</w:t>
      </w:r>
      <w:r w:rsidRPr="006059F3">
        <w:rPr>
          <w:rFonts w:ascii="Marianne" w:hAnsi="Marianne"/>
          <w:i/>
          <w:sz w:val="16"/>
          <w:szCs w:val="16"/>
        </w:rPr>
        <w:t>, donner la liste de formations du PAEC et dire lesquelles sont proposées à l’exploitation en fonction des mesures qu’elle souhaite engager.</w:t>
      </w:r>
      <w:r w:rsidR="000F5AF9">
        <w:rPr>
          <w:rFonts w:ascii="Marianne" w:hAnsi="Marianne"/>
          <w:i/>
          <w:sz w:val="16"/>
          <w:szCs w:val="16"/>
        </w:rPr>
        <w:t xml:space="preserve"> Pour créer la liste de formations de votre PAEC vous pouvez organiser des journées d’échanges de pratiques autour des enjeux de votre PAEC ou vous appuyer sur </w:t>
      </w:r>
      <w:r w:rsidR="000F5AF9" w:rsidRPr="000F5AF9">
        <w:rPr>
          <w:rFonts w:ascii="Marianne" w:hAnsi="Marianne"/>
          <w:i/>
          <w:sz w:val="16"/>
          <w:szCs w:val="16"/>
        </w:rPr>
        <w:t>le « </w:t>
      </w:r>
      <w:r w:rsidR="000F5AF9" w:rsidRPr="000F5AF9">
        <w:rPr>
          <w:rFonts w:ascii="Marianne" w:hAnsi="Marianne"/>
          <w:b/>
          <w:i/>
          <w:sz w:val="16"/>
          <w:szCs w:val="16"/>
        </w:rPr>
        <w:t>Catalogue formation MAEC » de la région PDL</w:t>
      </w:r>
      <w:r w:rsidR="000F5AF9" w:rsidRPr="000F5AF9">
        <w:rPr>
          <w:rFonts w:ascii="Marianne" w:hAnsi="Marianne"/>
          <w:i/>
          <w:sz w:val="16"/>
          <w:szCs w:val="16"/>
        </w:rPr>
        <w:t>.</w:t>
      </w:r>
    </w:p>
    <w:p w14:paraId="068C652A" w14:textId="25310645" w:rsidR="00286CDA" w:rsidRPr="00A22F15" w:rsidRDefault="000F5AF9" w:rsidP="00286CDA">
      <w:pPr>
        <w:pStyle w:val="Lgende"/>
        <w:keepNext/>
        <w:rPr>
          <w:rFonts w:ascii="Marianne" w:hAnsi="Marianne"/>
          <w:color w:val="000000" w:themeColor="text1"/>
          <w:sz w:val="22"/>
          <w:szCs w:val="22"/>
        </w:rPr>
      </w:pPr>
      <w:r>
        <w:rPr>
          <w:rFonts w:ascii="Marianne" w:hAnsi="Marianne"/>
          <w:color w:val="000000" w:themeColor="text1"/>
          <w:sz w:val="22"/>
          <w:szCs w:val="22"/>
        </w:rPr>
        <w:br/>
      </w:r>
      <w:r w:rsidR="00286CDA" w:rsidRPr="006059F3">
        <w:rPr>
          <w:rFonts w:ascii="Marianne" w:hAnsi="Marianne"/>
          <w:color w:val="000000" w:themeColor="text1"/>
          <w:sz w:val="22"/>
          <w:szCs w:val="22"/>
        </w:rPr>
        <w:t xml:space="preserve">Tableau </w:t>
      </w:r>
      <w:r w:rsidR="00AD5706">
        <w:rPr>
          <w:rFonts w:ascii="Marianne" w:hAnsi="Marianne"/>
          <w:color w:val="000000" w:themeColor="text1"/>
          <w:sz w:val="22"/>
          <w:szCs w:val="22"/>
        </w:rPr>
        <w:t>11</w:t>
      </w:r>
      <w:r w:rsidR="00286CDA" w:rsidRPr="006059F3">
        <w:rPr>
          <w:rFonts w:ascii="Marianne" w:hAnsi="Marianne"/>
          <w:color w:val="000000" w:themeColor="text1"/>
          <w:sz w:val="22"/>
          <w:szCs w:val="22"/>
        </w:rPr>
        <w:t xml:space="preserve"> : Ca</w:t>
      </w:r>
      <w:r w:rsidR="00286CDA">
        <w:rPr>
          <w:rFonts w:ascii="Marianne" w:hAnsi="Marianne"/>
          <w:color w:val="000000" w:themeColor="text1"/>
          <w:sz w:val="22"/>
          <w:szCs w:val="22"/>
        </w:rPr>
        <w:t>talogue des formations du PAEC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85"/>
        <w:gridCol w:w="3388"/>
        <w:gridCol w:w="1276"/>
        <w:gridCol w:w="850"/>
        <w:gridCol w:w="1134"/>
        <w:gridCol w:w="1139"/>
      </w:tblGrid>
      <w:tr w:rsidR="00286CDA" w:rsidRPr="006059F3" w14:paraId="5DD0D131" w14:textId="77777777" w:rsidTr="0083061B">
        <w:trPr>
          <w:trHeight w:val="229"/>
        </w:trPr>
        <w:tc>
          <w:tcPr>
            <w:tcW w:w="1285" w:type="dxa"/>
            <w:shd w:val="clear" w:color="auto" w:fill="auto"/>
            <w:tcMar>
              <w:top w:w="72" w:type="dxa"/>
              <w:left w:w="144" w:type="dxa"/>
              <w:bottom w:w="72" w:type="dxa"/>
              <w:right w:w="144" w:type="dxa"/>
            </w:tcMar>
            <w:hideMark/>
          </w:tcPr>
          <w:p w14:paraId="37FEA68E" w14:textId="77777777" w:rsidR="00286CDA" w:rsidRPr="006059F3" w:rsidRDefault="00286CDA" w:rsidP="0083061B">
            <w:pPr>
              <w:pStyle w:val="Sansinterligne"/>
              <w:rPr>
                <w:rFonts w:ascii="Marianne" w:hAnsi="Marianne"/>
                <w:sz w:val="16"/>
                <w:szCs w:val="16"/>
              </w:rPr>
            </w:pPr>
            <w:r w:rsidRPr="006059F3">
              <w:rPr>
                <w:rFonts w:ascii="Marianne" w:hAnsi="Marianne"/>
                <w:b/>
                <w:bCs/>
                <w:sz w:val="16"/>
                <w:szCs w:val="16"/>
              </w:rPr>
              <w:t>Thématique</w:t>
            </w:r>
          </w:p>
        </w:tc>
        <w:tc>
          <w:tcPr>
            <w:tcW w:w="3388" w:type="dxa"/>
            <w:shd w:val="clear" w:color="auto" w:fill="auto"/>
            <w:tcMar>
              <w:top w:w="72" w:type="dxa"/>
              <w:left w:w="144" w:type="dxa"/>
              <w:bottom w:w="72" w:type="dxa"/>
              <w:right w:w="144" w:type="dxa"/>
            </w:tcMar>
            <w:hideMark/>
          </w:tcPr>
          <w:p w14:paraId="3F4861DD" w14:textId="77777777" w:rsidR="00286CDA" w:rsidRPr="006059F3" w:rsidRDefault="00286CDA" w:rsidP="0083061B">
            <w:pPr>
              <w:pStyle w:val="Sansinterligne"/>
              <w:rPr>
                <w:rFonts w:ascii="Marianne" w:hAnsi="Marianne"/>
                <w:i/>
                <w:iCs/>
                <w:sz w:val="16"/>
                <w:szCs w:val="16"/>
              </w:rPr>
            </w:pPr>
            <w:r w:rsidRPr="006059F3">
              <w:rPr>
                <w:rFonts w:ascii="Marianne" w:hAnsi="Marianne"/>
                <w:b/>
                <w:bCs/>
                <w:sz w:val="16"/>
                <w:szCs w:val="16"/>
              </w:rPr>
              <w:t>Format </w:t>
            </w:r>
            <w:r w:rsidRPr="006059F3">
              <w:rPr>
                <w:rFonts w:ascii="Marianne" w:hAnsi="Marianne"/>
                <w:i/>
                <w:iCs/>
                <w:sz w:val="16"/>
                <w:szCs w:val="16"/>
              </w:rPr>
              <w:t xml:space="preserve">: </w:t>
            </w:r>
          </w:p>
          <w:p w14:paraId="56DF31AD" w14:textId="77777777" w:rsidR="00286CDA" w:rsidRPr="006059F3" w:rsidRDefault="00286CDA" w:rsidP="00286CDA">
            <w:pPr>
              <w:pStyle w:val="Sansinterligne"/>
              <w:numPr>
                <w:ilvl w:val="0"/>
                <w:numId w:val="15"/>
              </w:numPr>
              <w:ind w:left="131" w:hanging="142"/>
              <w:rPr>
                <w:rFonts w:ascii="Marianne" w:hAnsi="Marianne"/>
                <w:sz w:val="16"/>
                <w:szCs w:val="16"/>
              </w:rPr>
            </w:pPr>
            <w:proofErr w:type="gramStart"/>
            <w:r w:rsidRPr="006059F3">
              <w:rPr>
                <w:rFonts w:ascii="Marianne" w:hAnsi="Marianne"/>
                <w:i/>
                <w:iCs/>
                <w:sz w:val="16"/>
                <w:szCs w:val="16"/>
              </w:rPr>
              <w:t>réunion</w:t>
            </w:r>
            <w:proofErr w:type="gramEnd"/>
            <w:r w:rsidRPr="006059F3">
              <w:rPr>
                <w:rFonts w:ascii="Marianne" w:hAnsi="Marianne"/>
                <w:i/>
                <w:iCs/>
                <w:sz w:val="16"/>
                <w:szCs w:val="16"/>
              </w:rPr>
              <w:t xml:space="preserve"> d’information ou formation théorique/technique ou échange de pratiques </w:t>
            </w:r>
          </w:p>
          <w:p w14:paraId="4B81A43F" w14:textId="77777777" w:rsidR="00286CDA" w:rsidRPr="006059F3" w:rsidRDefault="00286CDA" w:rsidP="00286CDA">
            <w:pPr>
              <w:pStyle w:val="Sansinterligne"/>
              <w:numPr>
                <w:ilvl w:val="0"/>
                <w:numId w:val="15"/>
              </w:numPr>
              <w:ind w:left="131" w:hanging="142"/>
              <w:rPr>
                <w:rFonts w:ascii="Marianne" w:hAnsi="Marianne"/>
                <w:sz w:val="16"/>
                <w:szCs w:val="16"/>
              </w:rPr>
            </w:pPr>
            <w:r w:rsidRPr="006059F3">
              <w:rPr>
                <w:rFonts w:ascii="Marianne" w:hAnsi="Marianne"/>
                <w:bCs/>
                <w:sz w:val="16"/>
                <w:szCs w:val="16"/>
              </w:rPr>
              <w:t>Individuel ou collectif</w:t>
            </w:r>
          </w:p>
          <w:p w14:paraId="4786DC07" w14:textId="77777777" w:rsidR="00286CDA" w:rsidRPr="006059F3" w:rsidRDefault="00286CDA" w:rsidP="00286CDA">
            <w:pPr>
              <w:pStyle w:val="Sansinterligne"/>
              <w:numPr>
                <w:ilvl w:val="0"/>
                <w:numId w:val="15"/>
              </w:numPr>
              <w:ind w:left="131" w:hanging="142"/>
              <w:rPr>
                <w:rFonts w:ascii="Marianne" w:hAnsi="Marianne"/>
                <w:sz w:val="16"/>
                <w:szCs w:val="16"/>
              </w:rPr>
            </w:pPr>
            <w:r w:rsidRPr="006059F3">
              <w:rPr>
                <w:rFonts w:ascii="Marianne" w:hAnsi="Marianne"/>
                <w:bCs/>
                <w:sz w:val="16"/>
                <w:szCs w:val="16"/>
              </w:rPr>
              <w:t>théorique ou terrain</w:t>
            </w:r>
          </w:p>
        </w:tc>
        <w:tc>
          <w:tcPr>
            <w:tcW w:w="1276" w:type="dxa"/>
            <w:shd w:val="clear" w:color="auto" w:fill="auto"/>
            <w:tcMar>
              <w:top w:w="72" w:type="dxa"/>
              <w:left w:w="144" w:type="dxa"/>
              <w:bottom w:w="72" w:type="dxa"/>
              <w:right w:w="144" w:type="dxa"/>
            </w:tcMar>
            <w:hideMark/>
          </w:tcPr>
          <w:p w14:paraId="1BB3DBE7" w14:textId="77777777" w:rsidR="00286CDA" w:rsidRPr="006059F3" w:rsidRDefault="00286CDA" w:rsidP="0083061B">
            <w:pPr>
              <w:pStyle w:val="Sansinterligne"/>
              <w:rPr>
                <w:rFonts w:ascii="Marianne" w:hAnsi="Marianne"/>
                <w:sz w:val="16"/>
                <w:szCs w:val="16"/>
              </w:rPr>
            </w:pPr>
            <w:r w:rsidRPr="006059F3">
              <w:rPr>
                <w:rFonts w:ascii="Marianne" w:hAnsi="Marianne"/>
                <w:b/>
                <w:bCs/>
                <w:sz w:val="16"/>
                <w:szCs w:val="16"/>
              </w:rPr>
              <w:t>Encadrant</w:t>
            </w:r>
          </w:p>
        </w:tc>
        <w:tc>
          <w:tcPr>
            <w:tcW w:w="850" w:type="dxa"/>
            <w:shd w:val="clear" w:color="auto" w:fill="auto"/>
            <w:tcMar>
              <w:top w:w="72" w:type="dxa"/>
              <w:left w:w="144" w:type="dxa"/>
              <w:bottom w:w="72" w:type="dxa"/>
              <w:right w:w="144" w:type="dxa"/>
            </w:tcMar>
            <w:hideMark/>
          </w:tcPr>
          <w:p w14:paraId="5E07DAD9" w14:textId="77777777" w:rsidR="00286CDA" w:rsidRPr="006059F3" w:rsidRDefault="00286CDA" w:rsidP="0083061B">
            <w:pPr>
              <w:pStyle w:val="Sansinterligne"/>
              <w:rPr>
                <w:rFonts w:ascii="Marianne" w:hAnsi="Marianne"/>
                <w:sz w:val="16"/>
                <w:szCs w:val="16"/>
              </w:rPr>
            </w:pPr>
            <w:r w:rsidRPr="006059F3">
              <w:rPr>
                <w:rFonts w:ascii="Marianne" w:hAnsi="Marianne"/>
                <w:b/>
                <w:bCs/>
                <w:sz w:val="16"/>
                <w:szCs w:val="16"/>
              </w:rPr>
              <w:t>Durée</w:t>
            </w:r>
          </w:p>
        </w:tc>
        <w:tc>
          <w:tcPr>
            <w:tcW w:w="1134" w:type="dxa"/>
          </w:tcPr>
          <w:p w14:paraId="6E639DEE" w14:textId="77777777" w:rsidR="00286CDA" w:rsidRPr="006059F3" w:rsidRDefault="00286CDA" w:rsidP="0083061B">
            <w:pPr>
              <w:pStyle w:val="Sansinterligne"/>
              <w:jc w:val="center"/>
              <w:rPr>
                <w:rFonts w:ascii="Marianne" w:hAnsi="Marianne"/>
                <w:b/>
                <w:bCs/>
                <w:sz w:val="16"/>
                <w:szCs w:val="16"/>
              </w:rPr>
            </w:pPr>
            <w:r w:rsidRPr="006059F3">
              <w:rPr>
                <w:rFonts w:ascii="Marianne" w:hAnsi="Marianne"/>
                <w:b/>
                <w:bCs/>
                <w:sz w:val="16"/>
                <w:szCs w:val="16"/>
              </w:rPr>
              <w:t>Mesure(s) concernée(s)</w:t>
            </w:r>
          </w:p>
        </w:tc>
        <w:tc>
          <w:tcPr>
            <w:tcW w:w="1139" w:type="dxa"/>
          </w:tcPr>
          <w:p w14:paraId="7EAEB143" w14:textId="77777777" w:rsidR="00286CDA" w:rsidRPr="006059F3" w:rsidRDefault="00286CDA" w:rsidP="0083061B">
            <w:pPr>
              <w:pStyle w:val="Sansinterligne"/>
              <w:jc w:val="center"/>
              <w:rPr>
                <w:rFonts w:ascii="Marianne" w:hAnsi="Marianne"/>
                <w:b/>
                <w:bCs/>
                <w:sz w:val="16"/>
                <w:szCs w:val="16"/>
              </w:rPr>
            </w:pPr>
            <w:r w:rsidRPr="006059F3">
              <w:rPr>
                <w:rFonts w:ascii="Marianne" w:hAnsi="Marianne"/>
                <w:b/>
                <w:bCs/>
                <w:sz w:val="16"/>
                <w:szCs w:val="16"/>
              </w:rPr>
              <w:t xml:space="preserve">Formation </w:t>
            </w:r>
            <w:r>
              <w:rPr>
                <w:rFonts w:ascii="Marianne" w:hAnsi="Marianne"/>
                <w:b/>
                <w:bCs/>
                <w:sz w:val="16"/>
                <w:szCs w:val="16"/>
              </w:rPr>
              <w:t>adaptée</w:t>
            </w:r>
            <w:r w:rsidRPr="006059F3">
              <w:rPr>
                <w:rFonts w:ascii="Marianne" w:hAnsi="Marianne"/>
                <w:b/>
                <w:bCs/>
                <w:sz w:val="16"/>
                <w:szCs w:val="16"/>
              </w:rPr>
              <w:t xml:space="preserve"> à l’exploitant</w:t>
            </w:r>
          </w:p>
          <w:p w14:paraId="0ED356A5" w14:textId="77777777" w:rsidR="00286CDA" w:rsidRPr="006059F3" w:rsidRDefault="00286CDA" w:rsidP="0083061B">
            <w:pPr>
              <w:pStyle w:val="Sansinterligne"/>
              <w:jc w:val="center"/>
              <w:rPr>
                <w:rFonts w:ascii="Marianne" w:hAnsi="Marianne"/>
                <w:b/>
                <w:bCs/>
                <w:sz w:val="16"/>
                <w:szCs w:val="16"/>
              </w:rPr>
            </w:pPr>
          </w:p>
          <w:p w14:paraId="5CAFC2CB" w14:textId="77777777" w:rsidR="00286CDA" w:rsidRPr="006059F3" w:rsidRDefault="00286CDA" w:rsidP="0083061B">
            <w:pPr>
              <w:pStyle w:val="Sansinterligne"/>
              <w:jc w:val="center"/>
              <w:rPr>
                <w:rFonts w:ascii="Marianne" w:hAnsi="Marianne"/>
                <w:b/>
                <w:bCs/>
                <w:sz w:val="16"/>
                <w:szCs w:val="16"/>
              </w:rPr>
            </w:pPr>
            <w:r w:rsidRPr="006059F3">
              <w:rPr>
                <w:rFonts w:ascii="Marianne" w:hAnsi="Marianne"/>
                <w:b/>
                <w:bCs/>
                <w:sz w:val="16"/>
                <w:szCs w:val="16"/>
              </w:rPr>
              <w:t>(Oui / Non)</w:t>
            </w:r>
          </w:p>
        </w:tc>
      </w:tr>
      <w:tr w:rsidR="00286CDA" w:rsidRPr="006059F3" w14:paraId="2F92EBA4" w14:textId="77777777" w:rsidTr="0083061B">
        <w:trPr>
          <w:trHeight w:val="692"/>
        </w:trPr>
        <w:tc>
          <w:tcPr>
            <w:tcW w:w="1285" w:type="dxa"/>
            <w:shd w:val="clear" w:color="auto" w:fill="E9E8E7"/>
            <w:tcMar>
              <w:top w:w="72" w:type="dxa"/>
              <w:left w:w="144" w:type="dxa"/>
              <w:bottom w:w="72" w:type="dxa"/>
              <w:right w:w="144" w:type="dxa"/>
            </w:tcMar>
            <w:hideMark/>
          </w:tcPr>
          <w:p w14:paraId="2EF630C6" w14:textId="77777777" w:rsidR="00286CDA" w:rsidRPr="006059F3" w:rsidRDefault="00286CDA" w:rsidP="0083061B">
            <w:pPr>
              <w:pStyle w:val="Sansinterligne"/>
              <w:rPr>
                <w:rFonts w:ascii="Marianne" w:hAnsi="Marianne"/>
                <w:sz w:val="16"/>
                <w:szCs w:val="16"/>
              </w:rPr>
            </w:pPr>
          </w:p>
        </w:tc>
        <w:tc>
          <w:tcPr>
            <w:tcW w:w="3388" w:type="dxa"/>
            <w:shd w:val="clear" w:color="auto" w:fill="E9E8E7"/>
            <w:tcMar>
              <w:top w:w="72" w:type="dxa"/>
              <w:left w:w="144" w:type="dxa"/>
              <w:bottom w:w="72" w:type="dxa"/>
              <w:right w:w="144" w:type="dxa"/>
            </w:tcMar>
            <w:hideMark/>
          </w:tcPr>
          <w:p w14:paraId="35B9EBF4" w14:textId="77777777" w:rsidR="00286CDA" w:rsidRPr="006059F3" w:rsidRDefault="00286CDA" w:rsidP="0083061B">
            <w:pPr>
              <w:pStyle w:val="Sansinterligne"/>
              <w:rPr>
                <w:rFonts w:ascii="Marianne" w:hAnsi="Marianne"/>
                <w:sz w:val="16"/>
                <w:szCs w:val="16"/>
              </w:rPr>
            </w:pPr>
          </w:p>
        </w:tc>
        <w:tc>
          <w:tcPr>
            <w:tcW w:w="1276" w:type="dxa"/>
            <w:shd w:val="clear" w:color="auto" w:fill="E9E8E7"/>
            <w:tcMar>
              <w:top w:w="72" w:type="dxa"/>
              <w:left w:w="144" w:type="dxa"/>
              <w:bottom w:w="72" w:type="dxa"/>
              <w:right w:w="144" w:type="dxa"/>
            </w:tcMar>
            <w:hideMark/>
          </w:tcPr>
          <w:p w14:paraId="389DC92E" w14:textId="77777777" w:rsidR="00286CDA" w:rsidRPr="006059F3" w:rsidRDefault="00286CDA" w:rsidP="0083061B">
            <w:pPr>
              <w:pStyle w:val="Sansinterligne"/>
              <w:rPr>
                <w:rFonts w:ascii="Marianne" w:hAnsi="Marianne"/>
                <w:sz w:val="16"/>
                <w:szCs w:val="16"/>
              </w:rPr>
            </w:pPr>
          </w:p>
        </w:tc>
        <w:tc>
          <w:tcPr>
            <w:tcW w:w="850" w:type="dxa"/>
            <w:shd w:val="clear" w:color="auto" w:fill="E9E8E7"/>
            <w:tcMar>
              <w:top w:w="72" w:type="dxa"/>
              <w:left w:w="144" w:type="dxa"/>
              <w:bottom w:w="72" w:type="dxa"/>
              <w:right w:w="144" w:type="dxa"/>
            </w:tcMar>
            <w:hideMark/>
          </w:tcPr>
          <w:p w14:paraId="183BC5E0" w14:textId="77777777" w:rsidR="00286CDA" w:rsidRPr="006059F3" w:rsidRDefault="00286CDA" w:rsidP="0083061B">
            <w:pPr>
              <w:pStyle w:val="Sansinterligne"/>
              <w:rPr>
                <w:rFonts w:ascii="Marianne" w:hAnsi="Marianne"/>
                <w:sz w:val="16"/>
                <w:szCs w:val="16"/>
              </w:rPr>
            </w:pPr>
          </w:p>
        </w:tc>
        <w:tc>
          <w:tcPr>
            <w:tcW w:w="1134" w:type="dxa"/>
            <w:shd w:val="clear" w:color="auto" w:fill="E9E8E7"/>
          </w:tcPr>
          <w:p w14:paraId="4822E5E3" w14:textId="77777777" w:rsidR="00286CDA" w:rsidRPr="006059F3" w:rsidRDefault="00286CDA" w:rsidP="0083061B">
            <w:pPr>
              <w:pStyle w:val="Sansinterligne"/>
              <w:rPr>
                <w:rFonts w:ascii="Marianne" w:hAnsi="Marianne"/>
                <w:sz w:val="16"/>
                <w:szCs w:val="16"/>
              </w:rPr>
            </w:pPr>
          </w:p>
        </w:tc>
        <w:tc>
          <w:tcPr>
            <w:tcW w:w="1139" w:type="dxa"/>
            <w:shd w:val="clear" w:color="auto" w:fill="E9E8E7"/>
          </w:tcPr>
          <w:p w14:paraId="7DDA0230" w14:textId="77777777" w:rsidR="00286CDA" w:rsidRPr="006059F3" w:rsidRDefault="00286CDA" w:rsidP="0083061B">
            <w:pPr>
              <w:pStyle w:val="Sansinterligne"/>
              <w:rPr>
                <w:rFonts w:ascii="Marianne" w:hAnsi="Marianne"/>
                <w:sz w:val="16"/>
                <w:szCs w:val="16"/>
              </w:rPr>
            </w:pPr>
          </w:p>
        </w:tc>
      </w:tr>
      <w:tr w:rsidR="00286CDA" w:rsidRPr="006059F3" w14:paraId="28C9DE04" w14:textId="77777777" w:rsidTr="0083061B">
        <w:trPr>
          <w:trHeight w:val="561"/>
        </w:trPr>
        <w:tc>
          <w:tcPr>
            <w:tcW w:w="1285" w:type="dxa"/>
            <w:shd w:val="clear" w:color="auto" w:fill="auto"/>
            <w:tcMar>
              <w:top w:w="72" w:type="dxa"/>
              <w:left w:w="144" w:type="dxa"/>
              <w:bottom w:w="72" w:type="dxa"/>
              <w:right w:w="144" w:type="dxa"/>
            </w:tcMar>
            <w:hideMark/>
          </w:tcPr>
          <w:p w14:paraId="3266C453" w14:textId="77777777" w:rsidR="00286CDA" w:rsidRPr="006059F3" w:rsidRDefault="00286CDA" w:rsidP="0083061B">
            <w:pPr>
              <w:pStyle w:val="Sansinterligne"/>
              <w:rPr>
                <w:rFonts w:ascii="Marianne" w:hAnsi="Marianne"/>
                <w:sz w:val="16"/>
                <w:szCs w:val="16"/>
              </w:rPr>
            </w:pPr>
          </w:p>
        </w:tc>
        <w:tc>
          <w:tcPr>
            <w:tcW w:w="3388" w:type="dxa"/>
            <w:shd w:val="clear" w:color="auto" w:fill="auto"/>
            <w:tcMar>
              <w:top w:w="72" w:type="dxa"/>
              <w:left w:w="144" w:type="dxa"/>
              <w:bottom w:w="72" w:type="dxa"/>
              <w:right w:w="144" w:type="dxa"/>
            </w:tcMar>
            <w:hideMark/>
          </w:tcPr>
          <w:p w14:paraId="2B868483" w14:textId="77777777" w:rsidR="00286CDA" w:rsidRPr="006059F3" w:rsidRDefault="00286CDA" w:rsidP="0083061B">
            <w:pPr>
              <w:pStyle w:val="Sansinterligne"/>
              <w:rPr>
                <w:rFonts w:ascii="Marianne" w:hAnsi="Marianne"/>
                <w:sz w:val="16"/>
                <w:szCs w:val="16"/>
              </w:rPr>
            </w:pPr>
          </w:p>
        </w:tc>
        <w:tc>
          <w:tcPr>
            <w:tcW w:w="1276" w:type="dxa"/>
            <w:shd w:val="clear" w:color="auto" w:fill="auto"/>
            <w:tcMar>
              <w:top w:w="72" w:type="dxa"/>
              <w:left w:w="144" w:type="dxa"/>
              <w:bottom w:w="72" w:type="dxa"/>
              <w:right w:w="144" w:type="dxa"/>
            </w:tcMar>
            <w:hideMark/>
          </w:tcPr>
          <w:p w14:paraId="62965FB1" w14:textId="77777777" w:rsidR="00286CDA" w:rsidRPr="006059F3" w:rsidRDefault="00286CDA" w:rsidP="0083061B">
            <w:pPr>
              <w:pStyle w:val="Sansinterligne"/>
              <w:rPr>
                <w:rFonts w:ascii="Marianne" w:hAnsi="Marianne"/>
                <w:sz w:val="16"/>
                <w:szCs w:val="16"/>
              </w:rPr>
            </w:pPr>
          </w:p>
        </w:tc>
        <w:tc>
          <w:tcPr>
            <w:tcW w:w="850" w:type="dxa"/>
            <w:shd w:val="clear" w:color="auto" w:fill="auto"/>
            <w:tcMar>
              <w:top w:w="72" w:type="dxa"/>
              <w:left w:w="144" w:type="dxa"/>
              <w:bottom w:w="72" w:type="dxa"/>
              <w:right w:w="144" w:type="dxa"/>
            </w:tcMar>
            <w:hideMark/>
          </w:tcPr>
          <w:p w14:paraId="3DE1FBCB" w14:textId="77777777" w:rsidR="00286CDA" w:rsidRPr="006059F3" w:rsidRDefault="00286CDA" w:rsidP="0083061B">
            <w:pPr>
              <w:pStyle w:val="Sansinterligne"/>
              <w:rPr>
                <w:rFonts w:ascii="Marianne" w:hAnsi="Marianne"/>
                <w:sz w:val="16"/>
                <w:szCs w:val="16"/>
              </w:rPr>
            </w:pPr>
          </w:p>
        </w:tc>
        <w:tc>
          <w:tcPr>
            <w:tcW w:w="1134" w:type="dxa"/>
          </w:tcPr>
          <w:p w14:paraId="21856334" w14:textId="77777777" w:rsidR="00286CDA" w:rsidRPr="006059F3" w:rsidRDefault="00286CDA" w:rsidP="0083061B">
            <w:pPr>
              <w:pStyle w:val="Sansinterligne"/>
              <w:rPr>
                <w:rFonts w:ascii="Marianne" w:hAnsi="Marianne"/>
                <w:sz w:val="16"/>
                <w:szCs w:val="16"/>
              </w:rPr>
            </w:pPr>
          </w:p>
        </w:tc>
        <w:tc>
          <w:tcPr>
            <w:tcW w:w="1139" w:type="dxa"/>
          </w:tcPr>
          <w:p w14:paraId="153B8E2C" w14:textId="77777777" w:rsidR="00286CDA" w:rsidRPr="006059F3" w:rsidRDefault="00286CDA" w:rsidP="0083061B">
            <w:pPr>
              <w:pStyle w:val="Sansinterligne"/>
              <w:rPr>
                <w:rFonts w:ascii="Marianne" w:hAnsi="Marianne"/>
                <w:sz w:val="16"/>
                <w:szCs w:val="16"/>
              </w:rPr>
            </w:pPr>
          </w:p>
        </w:tc>
      </w:tr>
      <w:tr w:rsidR="00286CDA" w:rsidRPr="006059F3" w14:paraId="234203A0" w14:textId="77777777" w:rsidTr="0083061B">
        <w:trPr>
          <w:trHeight w:val="685"/>
        </w:trPr>
        <w:tc>
          <w:tcPr>
            <w:tcW w:w="1285" w:type="dxa"/>
            <w:shd w:val="clear" w:color="auto" w:fill="E9E8E7"/>
            <w:tcMar>
              <w:top w:w="72" w:type="dxa"/>
              <w:left w:w="144" w:type="dxa"/>
              <w:bottom w:w="72" w:type="dxa"/>
              <w:right w:w="144" w:type="dxa"/>
            </w:tcMar>
            <w:hideMark/>
          </w:tcPr>
          <w:p w14:paraId="6357037C" w14:textId="77777777" w:rsidR="00286CDA" w:rsidRPr="006059F3" w:rsidRDefault="00286CDA" w:rsidP="0083061B">
            <w:pPr>
              <w:pStyle w:val="Sansinterligne"/>
              <w:rPr>
                <w:rFonts w:ascii="Marianne" w:hAnsi="Marianne"/>
                <w:sz w:val="16"/>
                <w:szCs w:val="16"/>
              </w:rPr>
            </w:pPr>
          </w:p>
        </w:tc>
        <w:tc>
          <w:tcPr>
            <w:tcW w:w="3388" w:type="dxa"/>
            <w:shd w:val="clear" w:color="auto" w:fill="E9E8E7"/>
            <w:tcMar>
              <w:top w:w="72" w:type="dxa"/>
              <w:left w:w="144" w:type="dxa"/>
              <w:bottom w:w="72" w:type="dxa"/>
              <w:right w:w="144" w:type="dxa"/>
            </w:tcMar>
            <w:hideMark/>
          </w:tcPr>
          <w:p w14:paraId="1C2DA98E" w14:textId="77777777" w:rsidR="00286CDA" w:rsidRPr="006059F3" w:rsidRDefault="00286CDA" w:rsidP="0083061B">
            <w:pPr>
              <w:pStyle w:val="Sansinterligne"/>
              <w:rPr>
                <w:rFonts w:ascii="Marianne" w:hAnsi="Marianne"/>
                <w:sz w:val="16"/>
                <w:szCs w:val="16"/>
              </w:rPr>
            </w:pPr>
          </w:p>
        </w:tc>
        <w:tc>
          <w:tcPr>
            <w:tcW w:w="1276" w:type="dxa"/>
            <w:shd w:val="clear" w:color="auto" w:fill="E9E8E7"/>
            <w:tcMar>
              <w:top w:w="72" w:type="dxa"/>
              <w:left w:w="144" w:type="dxa"/>
              <w:bottom w:w="72" w:type="dxa"/>
              <w:right w:w="144" w:type="dxa"/>
            </w:tcMar>
            <w:hideMark/>
          </w:tcPr>
          <w:p w14:paraId="1ECE6994" w14:textId="77777777" w:rsidR="00286CDA" w:rsidRPr="006059F3" w:rsidRDefault="00286CDA" w:rsidP="0083061B">
            <w:pPr>
              <w:pStyle w:val="Sansinterligne"/>
              <w:rPr>
                <w:rFonts w:ascii="Marianne" w:hAnsi="Marianne"/>
                <w:sz w:val="16"/>
                <w:szCs w:val="16"/>
              </w:rPr>
            </w:pPr>
          </w:p>
        </w:tc>
        <w:tc>
          <w:tcPr>
            <w:tcW w:w="850" w:type="dxa"/>
            <w:shd w:val="clear" w:color="auto" w:fill="E9E8E7"/>
            <w:tcMar>
              <w:top w:w="72" w:type="dxa"/>
              <w:left w:w="144" w:type="dxa"/>
              <w:bottom w:w="72" w:type="dxa"/>
              <w:right w:w="144" w:type="dxa"/>
            </w:tcMar>
            <w:hideMark/>
          </w:tcPr>
          <w:p w14:paraId="6FB5270F" w14:textId="77777777" w:rsidR="00286CDA" w:rsidRPr="006059F3" w:rsidRDefault="00286CDA" w:rsidP="0083061B">
            <w:pPr>
              <w:pStyle w:val="Sansinterligne"/>
              <w:rPr>
                <w:rFonts w:ascii="Marianne" w:hAnsi="Marianne"/>
                <w:sz w:val="16"/>
                <w:szCs w:val="16"/>
              </w:rPr>
            </w:pPr>
          </w:p>
        </w:tc>
        <w:tc>
          <w:tcPr>
            <w:tcW w:w="1134" w:type="dxa"/>
            <w:shd w:val="clear" w:color="auto" w:fill="E9E8E7"/>
          </w:tcPr>
          <w:p w14:paraId="13A8518E" w14:textId="77777777" w:rsidR="00286CDA" w:rsidRPr="006059F3" w:rsidRDefault="00286CDA" w:rsidP="0083061B">
            <w:pPr>
              <w:pStyle w:val="Sansinterligne"/>
              <w:rPr>
                <w:rFonts w:ascii="Marianne" w:hAnsi="Marianne"/>
                <w:sz w:val="16"/>
                <w:szCs w:val="16"/>
              </w:rPr>
            </w:pPr>
          </w:p>
        </w:tc>
        <w:tc>
          <w:tcPr>
            <w:tcW w:w="1139" w:type="dxa"/>
            <w:shd w:val="clear" w:color="auto" w:fill="E9E8E7"/>
          </w:tcPr>
          <w:p w14:paraId="3B4D65AA" w14:textId="77777777" w:rsidR="00286CDA" w:rsidRPr="006059F3" w:rsidRDefault="00286CDA" w:rsidP="0083061B">
            <w:pPr>
              <w:pStyle w:val="Sansinterligne"/>
              <w:rPr>
                <w:rFonts w:ascii="Marianne" w:hAnsi="Marianne"/>
                <w:sz w:val="16"/>
                <w:szCs w:val="16"/>
              </w:rPr>
            </w:pPr>
          </w:p>
        </w:tc>
      </w:tr>
      <w:tr w:rsidR="00286CDA" w:rsidRPr="006059F3" w14:paraId="1B79FCF5" w14:textId="77777777" w:rsidTr="0083061B">
        <w:trPr>
          <w:trHeight w:val="555"/>
        </w:trPr>
        <w:tc>
          <w:tcPr>
            <w:tcW w:w="1285" w:type="dxa"/>
            <w:shd w:val="clear" w:color="auto" w:fill="auto"/>
            <w:tcMar>
              <w:top w:w="72" w:type="dxa"/>
              <w:left w:w="144" w:type="dxa"/>
              <w:bottom w:w="72" w:type="dxa"/>
              <w:right w:w="144" w:type="dxa"/>
            </w:tcMar>
            <w:hideMark/>
          </w:tcPr>
          <w:p w14:paraId="3691D4F0" w14:textId="77777777" w:rsidR="00286CDA" w:rsidRPr="006059F3" w:rsidRDefault="00286CDA" w:rsidP="0083061B">
            <w:pPr>
              <w:pStyle w:val="Sansinterligne"/>
              <w:rPr>
                <w:rFonts w:ascii="Marianne" w:hAnsi="Marianne"/>
                <w:sz w:val="16"/>
                <w:szCs w:val="16"/>
              </w:rPr>
            </w:pPr>
          </w:p>
        </w:tc>
        <w:tc>
          <w:tcPr>
            <w:tcW w:w="3388" w:type="dxa"/>
            <w:shd w:val="clear" w:color="auto" w:fill="auto"/>
            <w:tcMar>
              <w:top w:w="72" w:type="dxa"/>
              <w:left w:w="144" w:type="dxa"/>
              <w:bottom w:w="72" w:type="dxa"/>
              <w:right w:w="144" w:type="dxa"/>
            </w:tcMar>
            <w:hideMark/>
          </w:tcPr>
          <w:p w14:paraId="13A2BD6D" w14:textId="77777777" w:rsidR="00286CDA" w:rsidRPr="006059F3" w:rsidRDefault="00286CDA" w:rsidP="0083061B">
            <w:pPr>
              <w:pStyle w:val="Sansinterligne"/>
              <w:rPr>
                <w:rFonts w:ascii="Marianne" w:hAnsi="Marianne"/>
                <w:sz w:val="16"/>
                <w:szCs w:val="16"/>
              </w:rPr>
            </w:pPr>
          </w:p>
        </w:tc>
        <w:tc>
          <w:tcPr>
            <w:tcW w:w="1276" w:type="dxa"/>
            <w:shd w:val="clear" w:color="auto" w:fill="auto"/>
            <w:tcMar>
              <w:top w:w="72" w:type="dxa"/>
              <w:left w:w="144" w:type="dxa"/>
              <w:bottom w:w="72" w:type="dxa"/>
              <w:right w:w="144" w:type="dxa"/>
            </w:tcMar>
            <w:hideMark/>
          </w:tcPr>
          <w:p w14:paraId="6549C7F3" w14:textId="77777777" w:rsidR="00286CDA" w:rsidRPr="006059F3" w:rsidRDefault="00286CDA" w:rsidP="0083061B">
            <w:pPr>
              <w:pStyle w:val="Sansinterligne"/>
              <w:rPr>
                <w:rFonts w:ascii="Marianne" w:hAnsi="Marianne"/>
                <w:sz w:val="16"/>
                <w:szCs w:val="16"/>
              </w:rPr>
            </w:pPr>
          </w:p>
        </w:tc>
        <w:tc>
          <w:tcPr>
            <w:tcW w:w="850" w:type="dxa"/>
            <w:shd w:val="clear" w:color="auto" w:fill="auto"/>
            <w:tcMar>
              <w:top w:w="72" w:type="dxa"/>
              <w:left w:w="144" w:type="dxa"/>
              <w:bottom w:w="72" w:type="dxa"/>
              <w:right w:w="144" w:type="dxa"/>
            </w:tcMar>
            <w:hideMark/>
          </w:tcPr>
          <w:p w14:paraId="5A88AECF" w14:textId="77777777" w:rsidR="00286CDA" w:rsidRPr="006059F3" w:rsidRDefault="00286CDA" w:rsidP="0083061B">
            <w:pPr>
              <w:pStyle w:val="Sansinterligne"/>
              <w:rPr>
                <w:rFonts w:ascii="Marianne" w:hAnsi="Marianne"/>
                <w:sz w:val="16"/>
                <w:szCs w:val="16"/>
              </w:rPr>
            </w:pPr>
          </w:p>
        </w:tc>
        <w:tc>
          <w:tcPr>
            <w:tcW w:w="1134" w:type="dxa"/>
          </w:tcPr>
          <w:p w14:paraId="48A72CDD" w14:textId="77777777" w:rsidR="00286CDA" w:rsidRPr="006059F3" w:rsidRDefault="00286CDA" w:rsidP="0083061B">
            <w:pPr>
              <w:pStyle w:val="Sansinterligne"/>
              <w:rPr>
                <w:rFonts w:ascii="Marianne" w:hAnsi="Marianne"/>
                <w:sz w:val="16"/>
                <w:szCs w:val="16"/>
              </w:rPr>
            </w:pPr>
          </w:p>
        </w:tc>
        <w:tc>
          <w:tcPr>
            <w:tcW w:w="1139" w:type="dxa"/>
          </w:tcPr>
          <w:p w14:paraId="5071092E" w14:textId="77777777" w:rsidR="00286CDA" w:rsidRPr="006059F3" w:rsidRDefault="00286CDA" w:rsidP="0083061B">
            <w:pPr>
              <w:pStyle w:val="Sansinterligne"/>
              <w:rPr>
                <w:rFonts w:ascii="Marianne" w:hAnsi="Marianne"/>
                <w:sz w:val="16"/>
                <w:szCs w:val="16"/>
              </w:rPr>
            </w:pPr>
          </w:p>
        </w:tc>
      </w:tr>
    </w:tbl>
    <w:p w14:paraId="5376FD6A" w14:textId="468CC78B" w:rsidR="00286CDA" w:rsidRDefault="00286CDA" w:rsidP="00286CDA">
      <w:pPr>
        <w:spacing w:after="0" w:line="240" w:lineRule="auto"/>
        <w:rPr>
          <w:rFonts w:ascii="Marianne" w:hAnsi="Marianne"/>
          <w:color w:val="5B9BD5" w:themeColor="accent1"/>
          <w:sz w:val="18"/>
          <w:szCs w:val="18"/>
        </w:rPr>
      </w:pPr>
    </w:p>
    <w:p w14:paraId="16E4ADBE" w14:textId="1B0F4BA5" w:rsidR="00286CDA" w:rsidRDefault="00286CDA" w:rsidP="00286CDA">
      <w:pPr>
        <w:pStyle w:val="Titre3"/>
        <w:rPr>
          <w:rFonts w:ascii="Marianne" w:hAnsi="Marianne"/>
        </w:rPr>
      </w:pPr>
      <w:r w:rsidRPr="00C45AF9">
        <w:rPr>
          <w:rFonts w:ascii="Marianne" w:hAnsi="Marianne"/>
        </w:rPr>
        <w:t>Règles de priorisation</w:t>
      </w:r>
    </w:p>
    <w:p w14:paraId="34D5BF4D" w14:textId="77777777" w:rsidR="000F5AF9" w:rsidRPr="000F5AF9" w:rsidRDefault="000F5AF9" w:rsidP="000F5AF9"/>
    <w:p w14:paraId="5DEA0A85" w14:textId="45EDC61E" w:rsidR="00286CDA" w:rsidRPr="006F6765" w:rsidRDefault="00AD5706" w:rsidP="00286CDA">
      <w:pPr>
        <w:autoSpaceDE w:val="0"/>
        <w:autoSpaceDN w:val="0"/>
        <w:adjustRightInd w:val="0"/>
        <w:spacing w:after="0" w:line="240" w:lineRule="auto"/>
        <w:rPr>
          <w:rFonts w:ascii="Marianne" w:hAnsi="Marianne" w:cs="Marianne"/>
          <w:i/>
          <w:sz w:val="16"/>
          <w:szCs w:val="16"/>
        </w:rPr>
      </w:pPr>
      <w:r>
        <w:rPr>
          <w:rFonts w:ascii="Marianne" w:hAnsi="Marianne" w:cs="Marianne"/>
          <w:i/>
          <w:sz w:val="16"/>
          <w:szCs w:val="16"/>
        </w:rPr>
        <w:t>A l’aide du tableau 12</w:t>
      </w:r>
      <w:r w:rsidR="00286CDA" w:rsidRPr="006F6765">
        <w:rPr>
          <w:rFonts w:ascii="Marianne" w:hAnsi="Marianne" w:cs="Marianne"/>
          <w:i/>
          <w:sz w:val="16"/>
          <w:szCs w:val="16"/>
        </w:rPr>
        <w:t>, décrire la situation de l’exploitation par rapport aux critères de priorisation du PAEC :</w:t>
      </w:r>
    </w:p>
    <w:p w14:paraId="76A26881" w14:textId="77777777" w:rsidR="00286CDA" w:rsidRDefault="00286CDA" w:rsidP="00286CDA">
      <w:pPr>
        <w:autoSpaceDE w:val="0"/>
        <w:autoSpaceDN w:val="0"/>
        <w:adjustRightInd w:val="0"/>
        <w:spacing w:after="0" w:line="240" w:lineRule="auto"/>
        <w:rPr>
          <w:rFonts w:ascii="Marianne" w:hAnsi="Marianne" w:cs="Marianne"/>
        </w:rPr>
      </w:pPr>
    </w:p>
    <w:p w14:paraId="4F90150C" w14:textId="09620FB8" w:rsidR="00286CDA" w:rsidRPr="00A22F15" w:rsidRDefault="00286CDA" w:rsidP="00286CDA">
      <w:pPr>
        <w:pStyle w:val="Lgende"/>
        <w:keepNext/>
        <w:rPr>
          <w:rFonts w:ascii="Marianne" w:hAnsi="Marianne"/>
          <w:color w:val="000000" w:themeColor="text1"/>
          <w:sz w:val="22"/>
          <w:szCs w:val="22"/>
        </w:rPr>
      </w:pPr>
      <w:r w:rsidRPr="006059F3">
        <w:rPr>
          <w:rFonts w:ascii="Marianne" w:hAnsi="Marianne"/>
          <w:color w:val="000000" w:themeColor="text1"/>
          <w:sz w:val="22"/>
          <w:szCs w:val="22"/>
        </w:rPr>
        <w:t xml:space="preserve">Tableau </w:t>
      </w:r>
      <w:r w:rsidR="00AD5706">
        <w:rPr>
          <w:rFonts w:ascii="Marianne" w:hAnsi="Marianne"/>
          <w:color w:val="000000" w:themeColor="text1"/>
          <w:sz w:val="22"/>
          <w:szCs w:val="22"/>
        </w:rPr>
        <w:t>12</w:t>
      </w:r>
      <w:r w:rsidRPr="006059F3">
        <w:rPr>
          <w:rFonts w:ascii="Marianne" w:hAnsi="Marianne"/>
          <w:color w:val="000000" w:themeColor="text1"/>
          <w:sz w:val="22"/>
          <w:szCs w:val="22"/>
        </w:rPr>
        <w:t xml:space="preserve"> : </w:t>
      </w:r>
      <w:r>
        <w:rPr>
          <w:rFonts w:ascii="Marianne" w:hAnsi="Marianne"/>
          <w:color w:val="000000" w:themeColor="text1"/>
          <w:sz w:val="22"/>
          <w:szCs w:val="22"/>
        </w:rPr>
        <w:t>Critères de priorisation du territoire</w:t>
      </w:r>
    </w:p>
    <w:tbl>
      <w:tblPr>
        <w:tblStyle w:val="Grilledutableau"/>
        <w:tblW w:w="0" w:type="auto"/>
        <w:tblLook w:val="04A0" w:firstRow="1" w:lastRow="0" w:firstColumn="1" w:lastColumn="0" w:noHBand="0" w:noVBand="1"/>
      </w:tblPr>
      <w:tblGrid>
        <w:gridCol w:w="1951"/>
        <w:gridCol w:w="1581"/>
        <w:gridCol w:w="1570"/>
        <w:gridCol w:w="1570"/>
        <w:gridCol w:w="1625"/>
        <w:gridCol w:w="1445"/>
      </w:tblGrid>
      <w:tr w:rsidR="000F5AF9" w14:paraId="3CAC5E61" w14:textId="3C2185EC" w:rsidTr="000F5AF9">
        <w:tc>
          <w:tcPr>
            <w:tcW w:w="1963" w:type="dxa"/>
          </w:tcPr>
          <w:p w14:paraId="658454AF" w14:textId="77777777" w:rsidR="000F5AF9" w:rsidRPr="00BA0F8B" w:rsidRDefault="000F5AF9" w:rsidP="0083061B">
            <w:pPr>
              <w:rPr>
                <w:b/>
                <w:sz w:val="22"/>
              </w:rPr>
            </w:pPr>
            <w:r w:rsidRPr="00BA0F8B">
              <w:rPr>
                <w:b/>
                <w:sz w:val="22"/>
              </w:rPr>
              <w:t>Critère de priorisation</w:t>
            </w:r>
          </w:p>
        </w:tc>
        <w:tc>
          <w:tcPr>
            <w:tcW w:w="1591" w:type="dxa"/>
          </w:tcPr>
          <w:p w14:paraId="20B1A9EC" w14:textId="1F526CC4" w:rsidR="000F5AF9" w:rsidRPr="00BA0F8B" w:rsidRDefault="000F5AF9" w:rsidP="0083061B">
            <w:pPr>
              <w:rPr>
                <w:b/>
                <w:sz w:val="22"/>
              </w:rPr>
            </w:pPr>
            <w:r>
              <w:rPr>
                <w:b/>
                <w:sz w:val="22"/>
              </w:rPr>
              <w:t>4pts</w:t>
            </w:r>
          </w:p>
        </w:tc>
        <w:tc>
          <w:tcPr>
            <w:tcW w:w="1580" w:type="dxa"/>
          </w:tcPr>
          <w:p w14:paraId="5AD08F3C" w14:textId="4E4C6D8F" w:rsidR="000F5AF9" w:rsidRPr="00BA0F8B" w:rsidRDefault="000F5AF9" w:rsidP="0083061B">
            <w:pPr>
              <w:rPr>
                <w:b/>
                <w:sz w:val="22"/>
              </w:rPr>
            </w:pPr>
            <w:r>
              <w:rPr>
                <w:b/>
                <w:sz w:val="22"/>
              </w:rPr>
              <w:t>3 pts</w:t>
            </w:r>
          </w:p>
        </w:tc>
        <w:tc>
          <w:tcPr>
            <w:tcW w:w="1580" w:type="dxa"/>
          </w:tcPr>
          <w:p w14:paraId="0E13DC19" w14:textId="35174DA7" w:rsidR="000F5AF9" w:rsidRPr="00BA0F8B" w:rsidRDefault="000F5AF9" w:rsidP="0083061B">
            <w:pPr>
              <w:rPr>
                <w:b/>
                <w:sz w:val="22"/>
              </w:rPr>
            </w:pPr>
            <w:r>
              <w:rPr>
                <w:b/>
                <w:sz w:val="22"/>
              </w:rPr>
              <w:t>2 pts</w:t>
            </w:r>
          </w:p>
        </w:tc>
        <w:tc>
          <w:tcPr>
            <w:tcW w:w="1637" w:type="dxa"/>
          </w:tcPr>
          <w:p w14:paraId="2AEF62C1" w14:textId="3A57F785" w:rsidR="000F5AF9" w:rsidRPr="00BA0F8B" w:rsidRDefault="000F5AF9" w:rsidP="0083061B">
            <w:pPr>
              <w:rPr>
                <w:b/>
                <w:sz w:val="22"/>
              </w:rPr>
            </w:pPr>
            <w:r>
              <w:rPr>
                <w:b/>
                <w:sz w:val="22"/>
              </w:rPr>
              <w:t>1 pt</w:t>
            </w:r>
          </w:p>
        </w:tc>
        <w:tc>
          <w:tcPr>
            <w:tcW w:w="1391" w:type="dxa"/>
          </w:tcPr>
          <w:p w14:paraId="6D1B85F3" w14:textId="3A2D91F6" w:rsidR="000F5AF9" w:rsidRDefault="000F5AF9" w:rsidP="0083061B">
            <w:pPr>
              <w:rPr>
                <w:b/>
                <w:sz w:val="22"/>
              </w:rPr>
            </w:pPr>
            <w:r>
              <w:rPr>
                <w:b/>
                <w:sz w:val="22"/>
              </w:rPr>
              <w:t>Facteur d’importance</w:t>
            </w:r>
          </w:p>
        </w:tc>
      </w:tr>
      <w:tr w:rsidR="000F5AF9" w14:paraId="57B4A392" w14:textId="53EEA59A" w:rsidTr="000F5AF9">
        <w:tc>
          <w:tcPr>
            <w:tcW w:w="1963" w:type="dxa"/>
          </w:tcPr>
          <w:p w14:paraId="3BAD8807" w14:textId="77777777" w:rsidR="000F5AF9" w:rsidRPr="00465EE8" w:rsidRDefault="000F5AF9" w:rsidP="0083061B">
            <w:pPr>
              <w:rPr>
                <w:rFonts w:ascii="Marianne" w:hAnsi="Marianne"/>
                <w:color w:val="000000" w:themeColor="text1"/>
                <w:sz w:val="18"/>
                <w:szCs w:val="18"/>
              </w:rPr>
            </w:pPr>
            <w:r w:rsidRPr="00465EE8">
              <w:rPr>
                <w:rFonts w:ascii="Marianne" w:hAnsi="Marianne" w:cs="Marianne"/>
                <w:color w:val="000000" w:themeColor="text1"/>
                <w:sz w:val="18"/>
                <w:szCs w:val="18"/>
              </w:rPr>
              <w:t>Niveau de priorité du territoire </w:t>
            </w:r>
          </w:p>
        </w:tc>
        <w:tc>
          <w:tcPr>
            <w:tcW w:w="1591" w:type="dxa"/>
          </w:tcPr>
          <w:p w14:paraId="0B4857C0" w14:textId="77777777" w:rsidR="000F5AF9" w:rsidRPr="00465EE8" w:rsidRDefault="000F5AF9" w:rsidP="0083061B">
            <w:pPr>
              <w:rPr>
                <w:rFonts w:ascii="Marianne" w:hAnsi="Marianne"/>
                <w:sz w:val="18"/>
                <w:szCs w:val="18"/>
              </w:rPr>
            </w:pPr>
            <w:r>
              <w:rPr>
                <w:rFonts w:ascii="Marianne" w:hAnsi="Marianne"/>
                <w:sz w:val="18"/>
                <w:szCs w:val="18"/>
              </w:rPr>
              <w:t>P1 de la ZAP</w:t>
            </w:r>
          </w:p>
        </w:tc>
        <w:tc>
          <w:tcPr>
            <w:tcW w:w="1580" w:type="dxa"/>
          </w:tcPr>
          <w:p w14:paraId="715B271B" w14:textId="77777777" w:rsidR="000F5AF9" w:rsidRPr="00465EE8" w:rsidRDefault="000F5AF9" w:rsidP="0083061B">
            <w:pPr>
              <w:rPr>
                <w:rFonts w:ascii="Marianne" w:hAnsi="Marianne"/>
                <w:sz w:val="18"/>
                <w:szCs w:val="18"/>
              </w:rPr>
            </w:pPr>
            <w:r>
              <w:rPr>
                <w:rFonts w:ascii="Marianne" w:hAnsi="Marianne"/>
                <w:sz w:val="18"/>
                <w:szCs w:val="18"/>
              </w:rPr>
              <w:t>P2 de la ZAP</w:t>
            </w:r>
          </w:p>
        </w:tc>
        <w:tc>
          <w:tcPr>
            <w:tcW w:w="1580" w:type="dxa"/>
          </w:tcPr>
          <w:p w14:paraId="50F82627" w14:textId="77777777" w:rsidR="000F5AF9" w:rsidRPr="00465EE8" w:rsidRDefault="000F5AF9" w:rsidP="0083061B">
            <w:pPr>
              <w:rPr>
                <w:rFonts w:ascii="Marianne" w:hAnsi="Marianne"/>
                <w:sz w:val="18"/>
                <w:szCs w:val="18"/>
              </w:rPr>
            </w:pPr>
            <w:r>
              <w:rPr>
                <w:rFonts w:ascii="Marianne" w:hAnsi="Marianne"/>
                <w:sz w:val="18"/>
                <w:szCs w:val="18"/>
              </w:rPr>
              <w:t>P3 de la ZAP</w:t>
            </w:r>
          </w:p>
        </w:tc>
        <w:tc>
          <w:tcPr>
            <w:tcW w:w="1637" w:type="dxa"/>
          </w:tcPr>
          <w:p w14:paraId="5ADC7D02" w14:textId="77777777" w:rsidR="000F5AF9" w:rsidRPr="00465EE8" w:rsidRDefault="000F5AF9" w:rsidP="0083061B">
            <w:pPr>
              <w:rPr>
                <w:rFonts w:ascii="Marianne" w:hAnsi="Marianne"/>
                <w:sz w:val="18"/>
                <w:szCs w:val="18"/>
              </w:rPr>
            </w:pPr>
            <w:r>
              <w:rPr>
                <w:rFonts w:ascii="Marianne" w:hAnsi="Marianne"/>
                <w:sz w:val="18"/>
                <w:szCs w:val="18"/>
              </w:rPr>
              <w:t>P4 de la ZAP</w:t>
            </w:r>
          </w:p>
        </w:tc>
        <w:tc>
          <w:tcPr>
            <w:tcW w:w="1391" w:type="dxa"/>
          </w:tcPr>
          <w:p w14:paraId="0553D533" w14:textId="244A9505" w:rsidR="000F5AF9" w:rsidRDefault="000F5AF9" w:rsidP="0083061B">
            <w:pPr>
              <w:rPr>
                <w:rFonts w:ascii="Marianne" w:hAnsi="Marianne"/>
                <w:sz w:val="18"/>
                <w:szCs w:val="18"/>
              </w:rPr>
            </w:pPr>
            <w:r>
              <w:rPr>
                <w:rFonts w:ascii="Marianne" w:hAnsi="Marianne"/>
                <w:sz w:val="18"/>
                <w:szCs w:val="18"/>
              </w:rPr>
              <w:t>X5</w:t>
            </w:r>
          </w:p>
        </w:tc>
      </w:tr>
      <w:tr w:rsidR="000F5AF9" w14:paraId="605AB089" w14:textId="7C26A73E" w:rsidTr="000F5AF9">
        <w:tc>
          <w:tcPr>
            <w:tcW w:w="1963" w:type="dxa"/>
          </w:tcPr>
          <w:p w14:paraId="47F3FCD1" w14:textId="77777777" w:rsidR="000F5AF9" w:rsidRPr="00465EE8" w:rsidRDefault="000F5AF9" w:rsidP="0083061B">
            <w:pPr>
              <w:rPr>
                <w:rFonts w:ascii="Marianne" w:hAnsi="Marianne"/>
                <w:color w:val="000000" w:themeColor="text1"/>
                <w:sz w:val="18"/>
                <w:szCs w:val="18"/>
              </w:rPr>
            </w:pPr>
            <w:r w:rsidRPr="00465EE8">
              <w:rPr>
                <w:rFonts w:ascii="Marianne" w:hAnsi="Marianne" w:cs="Marianne"/>
                <w:color w:val="000000" w:themeColor="text1"/>
                <w:sz w:val="18"/>
                <w:szCs w:val="18"/>
              </w:rPr>
              <w:t>Part de la SAU de l’exploitation dans le PAEC</w:t>
            </w:r>
          </w:p>
        </w:tc>
        <w:tc>
          <w:tcPr>
            <w:tcW w:w="1591" w:type="dxa"/>
          </w:tcPr>
          <w:p w14:paraId="7636C387" w14:textId="77777777" w:rsidR="000F5AF9" w:rsidRPr="00465EE8" w:rsidRDefault="000F5AF9" w:rsidP="0083061B">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75 %</w:t>
            </w:r>
          </w:p>
        </w:tc>
        <w:tc>
          <w:tcPr>
            <w:tcW w:w="1580" w:type="dxa"/>
          </w:tcPr>
          <w:p w14:paraId="2DF7F792" w14:textId="77777777" w:rsidR="000F5AF9" w:rsidRPr="00465EE8" w:rsidRDefault="000F5AF9" w:rsidP="0083061B">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50%</w:t>
            </w:r>
          </w:p>
        </w:tc>
        <w:tc>
          <w:tcPr>
            <w:tcW w:w="1580" w:type="dxa"/>
          </w:tcPr>
          <w:p w14:paraId="1CE17AAD" w14:textId="77777777" w:rsidR="000F5AF9" w:rsidRPr="00465EE8" w:rsidRDefault="000F5AF9" w:rsidP="0083061B">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25%</w:t>
            </w:r>
          </w:p>
        </w:tc>
        <w:tc>
          <w:tcPr>
            <w:tcW w:w="1637" w:type="dxa"/>
          </w:tcPr>
          <w:p w14:paraId="112C0223" w14:textId="77777777" w:rsidR="000F5AF9" w:rsidRPr="00465EE8" w:rsidRDefault="000F5AF9" w:rsidP="0083061B">
            <w:pPr>
              <w:rPr>
                <w:rFonts w:ascii="Marianne" w:hAnsi="Marianne"/>
                <w:sz w:val="18"/>
                <w:szCs w:val="18"/>
              </w:rPr>
            </w:pPr>
            <w:r>
              <w:rPr>
                <w:rFonts w:ascii="Marianne" w:hAnsi="Marianne"/>
                <w:sz w:val="18"/>
                <w:szCs w:val="18"/>
              </w:rPr>
              <w:t>25%</w:t>
            </w:r>
          </w:p>
        </w:tc>
        <w:tc>
          <w:tcPr>
            <w:tcW w:w="1391" w:type="dxa"/>
          </w:tcPr>
          <w:p w14:paraId="71EAEBAF" w14:textId="3B62E844" w:rsidR="000F5AF9" w:rsidRDefault="000F5AF9" w:rsidP="0083061B">
            <w:pPr>
              <w:rPr>
                <w:rFonts w:ascii="Marianne" w:hAnsi="Marianne"/>
                <w:sz w:val="18"/>
                <w:szCs w:val="18"/>
              </w:rPr>
            </w:pPr>
            <w:r>
              <w:rPr>
                <w:rFonts w:ascii="Marianne" w:hAnsi="Marianne"/>
                <w:sz w:val="18"/>
                <w:szCs w:val="18"/>
              </w:rPr>
              <w:t>X2</w:t>
            </w:r>
          </w:p>
        </w:tc>
      </w:tr>
      <w:tr w:rsidR="000F5AF9" w14:paraId="24BE31FE" w14:textId="5C6083A5" w:rsidTr="000F5AF9">
        <w:tc>
          <w:tcPr>
            <w:tcW w:w="1963" w:type="dxa"/>
          </w:tcPr>
          <w:p w14:paraId="12335DFA" w14:textId="77777777" w:rsidR="000F5AF9" w:rsidRPr="00465EE8" w:rsidRDefault="000F5AF9" w:rsidP="0083061B">
            <w:pPr>
              <w:rPr>
                <w:rFonts w:ascii="Marianne" w:hAnsi="Marianne"/>
                <w:color w:val="000000" w:themeColor="text1"/>
                <w:sz w:val="18"/>
                <w:szCs w:val="18"/>
              </w:rPr>
            </w:pPr>
            <w:r>
              <w:rPr>
                <w:rFonts w:ascii="Marianne" w:hAnsi="Marianne" w:cs="Marianne"/>
                <w:color w:val="000000" w:themeColor="text1"/>
                <w:sz w:val="18"/>
                <w:szCs w:val="18"/>
              </w:rPr>
              <w:t>Surface</w:t>
            </w:r>
            <w:r w:rsidRPr="00465EE8">
              <w:rPr>
                <w:rFonts w:ascii="Marianne" w:hAnsi="Marianne" w:cs="Marianne"/>
                <w:color w:val="000000" w:themeColor="text1"/>
                <w:sz w:val="18"/>
                <w:szCs w:val="18"/>
              </w:rPr>
              <w:t xml:space="preserve"> demandée située dans le PAEC </w:t>
            </w:r>
          </w:p>
        </w:tc>
        <w:tc>
          <w:tcPr>
            <w:tcW w:w="1591" w:type="dxa"/>
          </w:tcPr>
          <w:p w14:paraId="57A8EA01" w14:textId="77777777" w:rsidR="000F5AF9" w:rsidRPr="00BA0F8B" w:rsidRDefault="000F5AF9" w:rsidP="0083061B">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60 ha</w:t>
            </w:r>
          </w:p>
        </w:tc>
        <w:tc>
          <w:tcPr>
            <w:tcW w:w="1580" w:type="dxa"/>
            <w:tcBorders>
              <w:bottom w:val="single" w:sz="4" w:space="0" w:color="auto"/>
            </w:tcBorders>
          </w:tcPr>
          <w:p w14:paraId="06260C52" w14:textId="77777777" w:rsidR="000F5AF9" w:rsidRPr="00465EE8" w:rsidRDefault="000F5AF9" w:rsidP="0083061B">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40 ha</w:t>
            </w:r>
          </w:p>
        </w:tc>
        <w:tc>
          <w:tcPr>
            <w:tcW w:w="1580" w:type="dxa"/>
            <w:tcBorders>
              <w:bottom w:val="single" w:sz="4" w:space="0" w:color="auto"/>
            </w:tcBorders>
          </w:tcPr>
          <w:p w14:paraId="7CB3651A" w14:textId="77777777" w:rsidR="000F5AF9" w:rsidRPr="00465EE8" w:rsidRDefault="000F5AF9" w:rsidP="0083061B">
            <w:pPr>
              <w:rPr>
                <w:rFonts w:ascii="Marianne" w:hAnsi="Marianne"/>
                <w:sz w:val="18"/>
                <w:szCs w:val="18"/>
              </w:rPr>
            </w:pPr>
            <m:oMath>
              <m:r>
                <w:rPr>
                  <w:rFonts w:ascii="Cambria Math" w:hAnsi="Cambria Math"/>
                  <w:sz w:val="18"/>
                  <w:szCs w:val="18"/>
                </w:rPr>
                <m:t xml:space="preserve">≥ </m:t>
              </m:r>
            </m:oMath>
            <w:r>
              <w:rPr>
                <w:rFonts w:ascii="Marianne" w:hAnsi="Marianne"/>
                <w:sz w:val="18"/>
                <w:szCs w:val="18"/>
              </w:rPr>
              <w:t>20 ha</w:t>
            </w:r>
          </w:p>
        </w:tc>
        <w:tc>
          <w:tcPr>
            <w:tcW w:w="1637" w:type="dxa"/>
            <w:tcBorders>
              <w:bottom w:val="single" w:sz="4" w:space="0" w:color="auto"/>
            </w:tcBorders>
          </w:tcPr>
          <w:p w14:paraId="093A82F2" w14:textId="77777777" w:rsidR="000F5AF9" w:rsidRPr="00465EE8" w:rsidRDefault="000F5AF9" w:rsidP="0083061B">
            <w:pPr>
              <w:rPr>
                <w:rFonts w:ascii="Marianne" w:hAnsi="Marianne"/>
                <w:sz w:val="18"/>
                <w:szCs w:val="18"/>
              </w:rPr>
            </w:pPr>
            <w:r>
              <w:rPr>
                <w:rFonts w:ascii="Marianne" w:hAnsi="Marianne"/>
                <w:sz w:val="18"/>
                <w:szCs w:val="18"/>
              </w:rPr>
              <w:t>20ha</w:t>
            </w:r>
          </w:p>
        </w:tc>
        <w:tc>
          <w:tcPr>
            <w:tcW w:w="1391" w:type="dxa"/>
            <w:tcBorders>
              <w:bottom w:val="single" w:sz="4" w:space="0" w:color="auto"/>
            </w:tcBorders>
          </w:tcPr>
          <w:p w14:paraId="7DA74082" w14:textId="19F712E8" w:rsidR="000F5AF9" w:rsidRDefault="000F5AF9" w:rsidP="0083061B">
            <w:pPr>
              <w:rPr>
                <w:rFonts w:ascii="Marianne" w:hAnsi="Marianne"/>
                <w:sz w:val="18"/>
                <w:szCs w:val="18"/>
              </w:rPr>
            </w:pPr>
            <w:r>
              <w:rPr>
                <w:rFonts w:ascii="Marianne" w:hAnsi="Marianne"/>
                <w:sz w:val="18"/>
                <w:szCs w:val="18"/>
              </w:rPr>
              <w:t>X1</w:t>
            </w:r>
          </w:p>
        </w:tc>
      </w:tr>
      <w:tr w:rsidR="000F5AF9" w14:paraId="1D457DFF" w14:textId="1462A6D4" w:rsidTr="000F5AF9">
        <w:tc>
          <w:tcPr>
            <w:tcW w:w="1963" w:type="dxa"/>
          </w:tcPr>
          <w:p w14:paraId="2F9099F7" w14:textId="77777777" w:rsidR="000F5AF9" w:rsidRDefault="000F5AF9" w:rsidP="0083061B">
            <w:r>
              <w:t>Mesure demandée</w:t>
            </w:r>
          </w:p>
          <w:p w14:paraId="596F7783" w14:textId="77777777" w:rsidR="000F5AF9" w:rsidRDefault="000F5AF9" w:rsidP="0083061B"/>
        </w:tc>
        <w:tc>
          <w:tcPr>
            <w:tcW w:w="1591" w:type="dxa"/>
            <w:tcBorders>
              <w:right w:val="single" w:sz="4" w:space="0" w:color="auto"/>
            </w:tcBorders>
          </w:tcPr>
          <w:p w14:paraId="2448D42D" w14:textId="77777777" w:rsidR="000F5AF9" w:rsidRDefault="000F5AF9" w:rsidP="0083061B">
            <w:r>
              <w:t>Evolution niveau 3</w:t>
            </w:r>
          </w:p>
        </w:tc>
        <w:tc>
          <w:tcPr>
            <w:tcW w:w="1580" w:type="dxa"/>
            <w:tcBorders>
              <w:top w:val="single" w:sz="4" w:space="0" w:color="auto"/>
              <w:left w:val="single" w:sz="4" w:space="0" w:color="auto"/>
              <w:bottom w:val="single" w:sz="4" w:space="0" w:color="auto"/>
              <w:right w:val="single" w:sz="4" w:space="0" w:color="auto"/>
            </w:tcBorders>
          </w:tcPr>
          <w:p w14:paraId="1900984B" w14:textId="77777777" w:rsidR="000F5AF9" w:rsidRDefault="000F5AF9" w:rsidP="0083061B">
            <w:r>
              <w:t>Evolution niveau 2</w:t>
            </w:r>
          </w:p>
        </w:tc>
        <w:tc>
          <w:tcPr>
            <w:tcW w:w="1580" w:type="dxa"/>
            <w:tcBorders>
              <w:top w:val="single" w:sz="4" w:space="0" w:color="auto"/>
              <w:left w:val="single" w:sz="4" w:space="0" w:color="auto"/>
              <w:bottom w:val="single" w:sz="4" w:space="0" w:color="auto"/>
              <w:right w:val="single" w:sz="4" w:space="0" w:color="auto"/>
            </w:tcBorders>
          </w:tcPr>
          <w:p w14:paraId="46DF35D6" w14:textId="77777777" w:rsidR="000F5AF9" w:rsidRDefault="000F5AF9" w:rsidP="0083061B">
            <w:r>
              <w:t>Evolution niveau 1</w:t>
            </w:r>
          </w:p>
        </w:tc>
        <w:tc>
          <w:tcPr>
            <w:tcW w:w="1637" w:type="dxa"/>
            <w:tcBorders>
              <w:top w:val="single" w:sz="4" w:space="0" w:color="auto"/>
              <w:left w:val="single" w:sz="4" w:space="0" w:color="auto"/>
              <w:bottom w:val="single" w:sz="4" w:space="0" w:color="auto"/>
              <w:right w:val="single" w:sz="4" w:space="0" w:color="auto"/>
            </w:tcBorders>
          </w:tcPr>
          <w:p w14:paraId="7C211C3E" w14:textId="77777777" w:rsidR="000F5AF9" w:rsidRDefault="000F5AF9" w:rsidP="0083061B">
            <w:r>
              <w:t>Maintien</w:t>
            </w:r>
          </w:p>
        </w:tc>
        <w:tc>
          <w:tcPr>
            <w:tcW w:w="1391" w:type="dxa"/>
            <w:tcBorders>
              <w:top w:val="single" w:sz="4" w:space="0" w:color="auto"/>
              <w:left w:val="single" w:sz="4" w:space="0" w:color="auto"/>
              <w:bottom w:val="single" w:sz="4" w:space="0" w:color="auto"/>
              <w:right w:val="single" w:sz="4" w:space="0" w:color="auto"/>
            </w:tcBorders>
          </w:tcPr>
          <w:p w14:paraId="27A6C033" w14:textId="4A4BF90E" w:rsidR="000F5AF9" w:rsidRDefault="000F5AF9" w:rsidP="0083061B">
            <w:r>
              <w:t>X1</w:t>
            </w:r>
          </w:p>
        </w:tc>
      </w:tr>
      <w:tr w:rsidR="000F5AF9" w14:paraId="197A364F" w14:textId="43282C4F" w:rsidTr="000F5AF9">
        <w:tc>
          <w:tcPr>
            <w:tcW w:w="8351" w:type="dxa"/>
            <w:gridSpan w:val="5"/>
            <w:tcBorders>
              <w:right w:val="single" w:sz="12" w:space="0" w:color="auto"/>
            </w:tcBorders>
          </w:tcPr>
          <w:p w14:paraId="0DFF62B3" w14:textId="7D59C03D" w:rsidR="000F5AF9" w:rsidRDefault="000F5AF9" w:rsidP="000F5AF9">
            <w:pPr>
              <w:jc w:val="center"/>
            </w:pPr>
            <w:r w:rsidRPr="00A22F15">
              <w:rPr>
                <w:b/>
              </w:rPr>
              <w:t>Score total </w:t>
            </w:r>
            <w:r>
              <w:rPr>
                <w:b/>
              </w:rPr>
              <w:t xml:space="preserve"> =          pts</w:t>
            </w:r>
          </w:p>
        </w:tc>
        <w:tc>
          <w:tcPr>
            <w:tcW w:w="1391" w:type="dxa"/>
            <w:tcBorders>
              <w:right w:val="single" w:sz="12" w:space="0" w:color="auto"/>
            </w:tcBorders>
          </w:tcPr>
          <w:p w14:paraId="7738ACFC" w14:textId="77777777" w:rsidR="000F5AF9" w:rsidRPr="00A22F15" w:rsidRDefault="000F5AF9" w:rsidP="0083061B">
            <w:pPr>
              <w:jc w:val="center"/>
              <w:rPr>
                <w:b/>
              </w:rPr>
            </w:pPr>
          </w:p>
        </w:tc>
      </w:tr>
    </w:tbl>
    <w:p w14:paraId="6B69FA93" w14:textId="7DBC11E1" w:rsidR="008E2F2B" w:rsidRPr="000B26E5" w:rsidRDefault="008E2F2B" w:rsidP="008E2F2B">
      <w:pPr>
        <w:rPr>
          <w:rFonts w:ascii="Marianne" w:eastAsiaTheme="majorEastAsia" w:hAnsi="Marianne" w:cstheme="majorBidi"/>
          <w:i/>
          <w:iCs/>
          <w:color w:val="833C0B" w:themeColor="accent2" w:themeShade="80"/>
          <w:sz w:val="28"/>
          <w:szCs w:val="28"/>
        </w:rPr>
      </w:pPr>
      <w:r>
        <w:rPr>
          <w:rFonts w:ascii="Marianne" w:hAnsi="Marianne"/>
        </w:rPr>
        <w:br w:type="page"/>
      </w:r>
    </w:p>
    <w:p w14:paraId="6B8A7877" w14:textId="77777777" w:rsidR="00286CDA" w:rsidRPr="006059F3" w:rsidRDefault="00286CDA" w:rsidP="00286CDA">
      <w:pPr>
        <w:pStyle w:val="Titre1"/>
        <w:numPr>
          <w:ilvl w:val="0"/>
          <w:numId w:val="4"/>
        </w:numPr>
        <w:rPr>
          <w:rFonts w:ascii="Marianne" w:hAnsi="Marianne"/>
        </w:rPr>
      </w:pPr>
      <w:r w:rsidRPr="006059F3">
        <w:rPr>
          <w:rFonts w:ascii="Marianne" w:hAnsi="Marianne"/>
        </w:rPr>
        <w:lastRenderedPageBreak/>
        <w:t>Résultats attendus</w:t>
      </w:r>
    </w:p>
    <w:p w14:paraId="3A3C6C29" w14:textId="77777777" w:rsidR="00286CDA" w:rsidRPr="006059F3" w:rsidRDefault="00286CDA" w:rsidP="00286CDA">
      <w:pPr>
        <w:rPr>
          <w:rFonts w:ascii="Marianne" w:hAnsi="Marianne"/>
        </w:rPr>
      </w:pPr>
    </w:p>
    <w:p w14:paraId="3B0E2F58" w14:textId="77777777" w:rsidR="00286CDA" w:rsidRPr="006059F3" w:rsidRDefault="00286CDA" w:rsidP="00286CDA">
      <w:pPr>
        <w:pStyle w:val="Titre3"/>
        <w:rPr>
          <w:rFonts w:ascii="Marianne" w:hAnsi="Marianne"/>
        </w:rPr>
      </w:pPr>
      <w:r w:rsidRPr="006059F3">
        <w:rPr>
          <w:rFonts w:ascii="Marianne" w:hAnsi="Marianne"/>
        </w:rPr>
        <w:t>Sur l’exploitation</w:t>
      </w:r>
    </w:p>
    <w:p w14:paraId="2A3B23A1" w14:textId="7860D68C" w:rsidR="00286CDA" w:rsidRPr="006F6765" w:rsidRDefault="00AD5706" w:rsidP="00286CDA">
      <w:pPr>
        <w:rPr>
          <w:rFonts w:ascii="Marianne" w:hAnsi="Marianne"/>
          <w:i/>
          <w:sz w:val="16"/>
          <w:szCs w:val="16"/>
        </w:rPr>
      </w:pPr>
      <w:r>
        <w:rPr>
          <w:rFonts w:ascii="Marianne" w:hAnsi="Marianne"/>
          <w:i/>
          <w:sz w:val="16"/>
          <w:szCs w:val="16"/>
        </w:rPr>
        <w:t>A l’aide du tableau 13</w:t>
      </w:r>
      <w:r w:rsidR="00286CDA" w:rsidRPr="006F6765">
        <w:rPr>
          <w:rFonts w:ascii="Marianne" w:hAnsi="Marianne"/>
          <w:i/>
          <w:sz w:val="16"/>
          <w:szCs w:val="16"/>
        </w:rPr>
        <w:t>, décrire les résultats attendus pour l’avenir de l’exploitation agricole.</w:t>
      </w:r>
    </w:p>
    <w:p w14:paraId="39D2971A" w14:textId="4D91A133" w:rsidR="00286CDA" w:rsidRPr="00A22F15" w:rsidRDefault="00286CDA" w:rsidP="00286CDA">
      <w:pPr>
        <w:pStyle w:val="Lgende"/>
        <w:keepNext/>
        <w:rPr>
          <w:rFonts w:ascii="Marianne" w:hAnsi="Marianne"/>
          <w:color w:val="000000" w:themeColor="text1"/>
          <w:sz w:val="22"/>
          <w:szCs w:val="22"/>
        </w:rPr>
      </w:pPr>
      <w:r w:rsidRPr="006059F3">
        <w:rPr>
          <w:rFonts w:ascii="Marianne" w:hAnsi="Marianne"/>
          <w:color w:val="000000" w:themeColor="text1"/>
          <w:sz w:val="22"/>
          <w:szCs w:val="22"/>
        </w:rPr>
        <w:t xml:space="preserve">Tableau </w:t>
      </w:r>
      <w:r w:rsidR="00AD5706">
        <w:rPr>
          <w:rFonts w:ascii="Marianne" w:hAnsi="Marianne"/>
          <w:color w:val="000000" w:themeColor="text1"/>
          <w:sz w:val="22"/>
          <w:szCs w:val="22"/>
        </w:rPr>
        <w:t>13</w:t>
      </w:r>
      <w:r w:rsidRPr="006059F3">
        <w:rPr>
          <w:rFonts w:ascii="Marianne" w:hAnsi="Marianne"/>
          <w:color w:val="000000" w:themeColor="text1"/>
          <w:sz w:val="22"/>
          <w:szCs w:val="22"/>
        </w:rPr>
        <w:t xml:space="preserve"> : </w:t>
      </w:r>
      <w:r>
        <w:rPr>
          <w:rFonts w:ascii="Marianne" w:hAnsi="Marianne"/>
          <w:color w:val="000000" w:themeColor="text1"/>
          <w:sz w:val="22"/>
          <w:szCs w:val="22"/>
        </w:rPr>
        <w:t>résultats attendus sur l’exploitation</w:t>
      </w:r>
    </w:p>
    <w:tbl>
      <w:tblPr>
        <w:tblStyle w:val="Grilledutableau"/>
        <w:tblW w:w="0" w:type="auto"/>
        <w:tblLook w:val="04A0" w:firstRow="1" w:lastRow="0" w:firstColumn="1" w:lastColumn="0" w:noHBand="0" w:noVBand="1"/>
      </w:tblPr>
      <w:tblGrid>
        <w:gridCol w:w="7650"/>
        <w:gridCol w:w="1412"/>
      </w:tblGrid>
      <w:tr w:rsidR="00286CDA" w14:paraId="27BAAB46" w14:textId="77777777" w:rsidTr="0083061B">
        <w:tc>
          <w:tcPr>
            <w:tcW w:w="7650" w:type="dxa"/>
          </w:tcPr>
          <w:p w14:paraId="5EFBA273" w14:textId="77777777" w:rsidR="00286CDA" w:rsidRDefault="00286CDA" w:rsidP="0083061B">
            <w:pPr>
              <w:rPr>
                <w:rFonts w:ascii="Marianne" w:hAnsi="Marianne"/>
              </w:rPr>
            </w:pPr>
            <w:r>
              <w:rPr>
                <w:rFonts w:ascii="Marianne" w:hAnsi="Marianne"/>
              </w:rPr>
              <w:t>Liste d’évolution à créer ? par mesure ? à compléter ?</w:t>
            </w:r>
          </w:p>
        </w:tc>
        <w:tc>
          <w:tcPr>
            <w:tcW w:w="1412" w:type="dxa"/>
          </w:tcPr>
          <w:p w14:paraId="76940618" w14:textId="77777777" w:rsidR="00286CDA" w:rsidRDefault="00286CDA" w:rsidP="0083061B">
            <w:pPr>
              <w:rPr>
                <w:rFonts w:ascii="Marianne" w:hAnsi="Marianne"/>
              </w:rPr>
            </w:pPr>
            <w:r>
              <w:rPr>
                <w:rFonts w:ascii="Marianne" w:hAnsi="Marianne"/>
              </w:rPr>
              <w:t>Cocher</w:t>
            </w:r>
          </w:p>
        </w:tc>
      </w:tr>
      <w:tr w:rsidR="00286CDA" w14:paraId="284CB72C" w14:textId="77777777" w:rsidTr="0083061B">
        <w:tc>
          <w:tcPr>
            <w:tcW w:w="7650" w:type="dxa"/>
          </w:tcPr>
          <w:p w14:paraId="3F496D47" w14:textId="77777777" w:rsidR="00286CDA" w:rsidRDefault="00286CDA" w:rsidP="0083061B">
            <w:pPr>
              <w:rPr>
                <w:rFonts w:ascii="Marianne" w:hAnsi="Marianne"/>
              </w:rPr>
            </w:pPr>
            <w:r>
              <w:rPr>
                <w:rFonts w:ascii="Marianne" w:hAnsi="Marianne"/>
              </w:rPr>
              <w:t>Autonomie fourragère</w:t>
            </w:r>
          </w:p>
        </w:tc>
        <w:tc>
          <w:tcPr>
            <w:tcW w:w="1412" w:type="dxa"/>
          </w:tcPr>
          <w:p w14:paraId="7EF21641" w14:textId="77777777" w:rsidR="00286CDA" w:rsidRDefault="00286CDA" w:rsidP="0083061B">
            <w:pPr>
              <w:rPr>
                <w:rFonts w:ascii="Marianne" w:hAnsi="Marianne"/>
              </w:rPr>
            </w:pPr>
          </w:p>
        </w:tc>
      </w:tr>
      <w:tr w:rsidR="00286CDA" w14:paraId="4D762C00" w14:textId="77777777" w:rsidTr="0083061B">
        <w:tc>
          <w:tcPr>
            <w:tcW w:w="7650" w:type="dxa"/>
          </w:tcPr>
          <w:p w14:paraId="221BDAB1" w14:textId="77777777" w:rsidR="00286CDA" w:rsidRDefault="00286CDA" w:rsidP="0083061B">
            <w:pPr>
              <w:rPr>
                <w:rFonts w:ascii="Marianne" w:hAnsi="Marianne"/>
              </w:rPr>
            </w:pPr>
            <w:r>
              <w:rPr>
                <w:rFonts w:ascii="Marianne" w:hAnsi="Marianne"/>
              </w:rPr>
              <w:t>Autonomie protéique</w:t>
            </w:r>
          </w:p>
        </w:tc>
        <w:tc>
          <w:tcPr>
            <w:tcW w:w="1412" w:type="dxa"/>
          </w:tcPr>
          <w:p w14:paraId="21A18BA0" w14:textId="77777777" w:rsidR="00286CDA" w:rsidRDefault="00286CDA" w:rsidP="0083061B">
            <w:pPr>
              <w:rPr>
                <w:rFonts w:ascii="Marianne" w:hAnsi="Marianne"/>
              </w:rPr>
            </w:pPr>
          </w:p>
        </w:tc>
      </w:tr>
      <w:tr w:rsidR="00286CDA" w14:paraId="0CDFE8FD" w14:textId="77777777" w:rsidTr="0083061B">
        <w:tc>
          <w:tcPr>
            <w:tcW w:w="7650" w:type="dxa"/>
          </w:tcPr>
          <w:p w14:paraId="4982E2A7" w14:textId="77777777" w:rsidR="00286CDA" w:rsidRDefault="00286CDA" w:rsidP="0083061B">
            <w:pPr>
              <w:rPr>
                <w:rFonts w:ascii="Marianne" w:hAnsi="Marianne"/>
              </w:rPr>
            </w:pPr>
            <w:r>
              <w:rPr>
                <w:rFonts w:ascii="Marianne" w:hAnsi="Marianne"/>
              </w:rPr>
              <w:t>Economie de charges opérationnels (produits phyto ou autre)</w:t>
            </w:r>
          </w:p>
        </w:tc>
        <w:tc>
          <w:tcPr>
            <w:tcW w:w="1412" w:type="dxa"/>
          </w:tcPr>
          <w:p w14:paraId="3D3DF4AA" w14:textId="77777777" w:rsidR="00286CDA" w:rsidRDefault="00286CDA" w:rsidP="0083061B">
            <w:pPr>
              <w:rPr>
                <w:rFonts w:ascii="Marianne" w:hAnsi="Marianne"/>
              </w:rPr>
            </w:pPr>
          </w:p>
        </w:tc>
      </w:tr>
      <w:tr w:rsidR="00286CDA" w14:paraId="4BF6820C" w14:textId="77777777" w:rsidTr="0083061B">
        <w:tc>
          <w:tcPr>
            <w:tcW w:w="7650" w:type="dxa"/>
          </w:tcPr>
          <w:p w14:paraId="04F9F37A" w14:textId="77777777" w:rsidR="00286CDA" w:rsidRDefault="00286CDA" w:rsidP="0083061B">
            <w:pPr>
              <w:rPr>
                <w:rFonts w:ascii="Marianne" w:hAnsi="Marianne"/>
              </w:rPr>
            </w:pPr>
            <w:r>
              <w:rPr>
                <w:rFonts w:ascii="Marianne" w:hAnsi="Marianne"/>
              </w:rPr>
              <w:t>Augmentation de la MO des sols</w:t>
            </w:r>
          </w:p>
        </w:tc>
        <w:tc>
          <w:tcPr>
            <w:tcW w:w="1412" w:type="dxa"/>
          </w:tcPr>
          <w:p w14:paraId="03FE4054" w14:textId="77777777" w:rsidR="00286CDA" w:rsidRDefault="00286CDA" w:rsidP="0083061B">
            <w:pPr>
              <w:rPr>
                <w:rFonts w:ascii="Marianne" w:hAnsi="Marianne"/>
              </w:rPr>
            </w:pPr>
          </w:p>
        </w:tc>
      </w:tr>
      <w:tr w:rsidR="00286CDA" w14:paraId="348D2812" w14:textId="77777777" w:rsidTr="0083061B">
        <w:tc>
          <w:tcPr>
            <w:tcW w:w="7650" w:type="dxa"/>
          </w:tcPr>
          <w:p w14:paraId="4AE7F4A7" w14:textId="77777777" w:rsidR="00286CDA" w:rsidRDefault="00286CDA" w:rsidP="0083061B">
            <w:pPr>
              <w:rPr>
                <w:rFonts w:ascii="Marianne" w:hAnsi="Marianne"/>
              </w:rPr>
            </w:pPr>
            <w:r>
              <w:rPr>
                <w:rFonts w:ascii="Marianne" w:hAnsi="Marianne"/>
              </w:rPr>
              <w:t>…</w:t>
            </w:r>
          </w:p>
        </w:tc>
        <w:tc>
          <w:tcPr>
            <w:tcW w:w="1412" w:type="dxa"/>
          </w:tcPr>
          <w:p w14:paraId="3FA192E5" w14:textId="77777777" w:rsidR="00286CDA" w:rsidRDefault="00286CDA" w:rsidP="0083061B">
            <w:pPr>
              <w:rPr>
                <w:rFonts w:ascii="Marianne" w:hAnsi="Marianne"/>
              </w:rPr>
            </w:pPr>
          </w:p>
        </w:tc>
      </w:tr>
      <w:tr w:rsidR="00286CDA" w14:paraId="096351AE" w14:textId="77777777" w:rsidTr="0083061B">
        <w:tc>
          <w:tcPr>
            <w:tcW w:w="7650" w:type="dxa"/>
          </w:tcPr>
          <w:p w14:paraId="2646FBF4" w14:textId="77777777" w:rsidR="00286CDA" w:rsidRDefault="00286CDA" w:rsidP="0083061B">
            <w:pPr>
              <w:rPr>
                <w:rFonts w:ascii="Marianne" w:hAnsi="Marianne"/>
              </w:rPr>
            </w:pPr>
            <w:r>
              <w:rPr>
                <w:rFonts w:ascii="Marianne" w:hAnsi="Marianne"/>
              </w:rPr>
              <w:t>…</w:t>
            </w:r>
          </w:p>
        </w:tc>
        <w:tc>
          <w:tcPr>
            <w:tcW w:w="1412" w:type="dxa"/>
          </w:tcPr>
          <w:p w14:paraId="0C3C8913" w14:textId="77777777" w:rsidR="00286CDA" w:rsidRDefault="00286CDA" w:rsidP="0083061B">
            <w:pPr>
              <w:rPr>
                <w:rFonts w:ascii="Marianne" w:hAnsi="Marianne"/>
              </w:rPr>
            </w:pPr>
          </w:p>
        </w:tc>
      </w:tr>
    </w:tbl>
    <w:p w14:paraId="42414765" w14:textId="77777777" w:rsidR="00286CDA" w:rsidRPr="006059F3" w:rsidRDefault="00286CDA" w:rsidP="00286CDA">
      <w:pPr>
        <w:rPr>
          <w:rFonts w:ascii="Marianne" w:hAnsi="Marianne"/>
        </w:rPr>
      </w:pPr>
    </w:p>
    <w:p w14:paraId="5D5CB698" w14:textId="77777777" w:rsidR="00286CDA" w:rsidRPr="006059F3" w:rsidRDefault="00286CDA" w:rsidP="00286CDA">
      <w:pPr>
        <w:rPr>
          <w:rFonts w:ascii="Marianne" w:hAnsi="Marianne"/>
        </w:rPr>
      </w:pPr>
    </w:p>
    <w:p w14:paraId="48D5DB4E" w14:textId="77777777" w:rsidR="00286CDA" w:rsidRPr="006059F3" w:rsidRDefault="00286CDA" w:rsidP="00286CDA">
      <w:pPr>
        <w:pStyle w:val="Titre3"/>
        <w:rPr>
          <w:rFonts w:ascii="Marianne" w:hAnsi="Marianne"/>
        </w:rPr>
      </w:pPr>
      <w:r w:rsidRPr="006059F3">
        <w:rPr>
          <w:rFonts w:ascii="Marianne" w:hAnsi="Marianne"/>
        </w:rPr>
        <w:t>Sur le territoire</w:t>
      </w:r>
    </w:p>
    <w:p w14:paraId="1098936F" w14:textId="48B12056" w:rsidR="00286CDA" w:rsidRPr="006F6765" w:rsidRDefault="00286CDA" w:rsidP="00286CDA">
      <w:pPr>
        <w:tabs>
          <w:tab w:val="left" w:pos="3900"/>
        </w:tabs>
        <w:rPr>
          <w:rFonts w:ascii="Marianne" w:hAnsi="Marianne"/>
          <w:i/>
          <w:sz w:val="16"/>
          <w:szCs w:val="16"/>
        </w:rPr>
      </w:pPr>
      <w:r w:rsidRPr="006F6765">
        <w:rPr>
          <w:rFonts w:ascii="Marianne" w:hAnsi="Marianne"/>
          <w:i/>
          <w:sz w:val="16"/>
          <w:szCs w:val="16"/>
        </w:rPr>
        <w:t>Reprendre les éléments du diagnostic agroenvironnemental du PAEC</w:t>
      </w:r>
    </w:p>
    <w:p w14:paraId="48F81502" w14:textId="600D4B7D" w:rsidR="00286CDA" w:rsidRDefault="00286CDA" w:rsidP="00286CDA">
      <w:pPr>
        <w:rPr>
          <w:rFonts w:ascii="Marianne" w:eastAsiaTheme="majorEastAsia" w:hAnsi="Marianne" w:cstheme="majorBidi"/>
          <w:color w:val="262626" w:themeColor="text1" w:themeTint="D9"/>
          <w:sz w:val="40"/>
          <w:szCs w:val="40"/>
        </w:rPr>
      </w:pPr>
    </w:p>
    <w:p w14:paraId="512B1EEF" w14:textId="77777777" w:rsidR="007F776B" w:rsidRDefault="007F776B" w:rsidP="007F776B">
      <w:pPr>
        <w:rPr>
          <w:rFonts w:ascii="Marianne" w:eastAsiaTheme="majorEastAsia" w:hAnsi="Marianne" w:cstheme="majorBidi"/>
          <w:color w:val="262626" w:themeColor="text1" w:themeTint="D9"/>
          <w:sz w:val="40"/>
          <w:szCs w:val="40"/>
        </w:rPr>
      </w:pPr>
    </w:p>
    <w:p w14:paraId="7E4E9E39" w14:textId="77777777" w:rsidR="007F776B" w:rsidRDefault="007F776B" w:rsidP="007F776B">
      <w:pPr>
        <w:jc w:val="both"/>
      </w:pPr>
    </w:p>
    <w:p w14:paraId="2918E406" w14:textId="77777777" w:rsidR="007F776B" w:rsidRDefault="007F776B" w:rsidP="007F776B">
      <w:pPr>
        <w:jc w:val="both"/>
      </w:pPr>
    </w:p>
    <w:p w14:paraId="3AF082A3" w14:textId="77777777" w:rsidR="007F776B" w:rsidRDefault="007F776B" w:rsidP="007F776B">
      <w:pPr>
        <w:autoSpaceDE w:val="0"/>
        <w:autoSpaceDN w:val="0"/>
        <w:adjustRightInd w:val="0"/>
        <w:spacing w:after="0" w:line="240" w:lineRule="auto"/>
        <w:rPr>
          <w:rFonts w:ascii="Marianne" w:hAnsi="Marianne" w:cs="Marianne"/>
          <w:i/>
          <w:color w:val="595959" w:themeColor="text1" w:themeTint="A6"/>
          <w:sz w:val="18"/>
          <w:szCs w:val="18"/>
        </w:rPr>
      </w:pPr>
    </w:p>
    <w:p w14:paraId="37D0737E" w14:textId="77777777" w:rsidR="007F776B" w:rsidRDefault="007F776B" w:rsidP="007F776B">
      <w:pPr>
        <w:autoSpaceDE w:val="0"/>
        <w:autoSpaceDN w:val="0"/>
        <w:adjustRightInd w:val="0"/>
        <w:spacing w:after="0" w:line="240" w:lineRule="auto"/>
        <w:rPr>
          <w:rFonts w:ascii="Marianne" w:hAnsi="Marianne" w:cs="Marianne"/>
          <w:i/>
          <w:color w:val="595959" w:themeColor="text1" w:themeTint="A6"/>
          <w:sz w:val="18"/>
          <w:szCs w:val="18"/>
        </w:rPr>
      </w:pPr>
      <w:r>
        <w:rPr>
          <w:rFonts w:ascii="Marianne" w:hAnsi="Marianne" w:cs="Marianne"/>
          <w:i/>
          <w:color w:val="595959" w:themeColor="text1" w:themeTint="A6"/>
          <w:sz w:val="18"/>
          <w:szCs w:val="18"/>
        </w:rPr>
        <w:t>Pour garantir vos droits à la vie privée, nous vous demandons de confirmer votre consentement explicite sur l’utilisation des données (voir Annexe à construire).</w:t>
      </w:r>
    </w:p>
    <w:p w14:paraId="52EB7F2A" w14:textId="77777777" w:rsidR="007F776B" w:rsidRDefault="007F776B" w:rsidP="007F776B">
      <w:pPr>
        <w:pStyle w:val="Paragraphedeliste"/>
        <w:numPr>
          <w:ilvl w:val="0"/>
          <w:numId w:val="12"/>
        </w:numPr>
        <w:autoSpaceDE w:val="0"/>
        <w:autoSpaceDN w:val="0"/>
        <w:adjustRightInd w:val="0"/>
        <w:spacing w:after="0" w:line="240" w:lineRule="auto"/>
        <w:rPr>
          <w:rFonts w:ascii="Marianne" w:hAnsi="Marianne" w:cs="Marianne"/>
          <w:i/>
          <w:color w:val="595959" w:themeColor="text1" w:themeTint="A6"/>
          <w:sz w:val="18"/>
          <w:szCs w:val="18"/>
        </w:rPr>
      </w:pPr>
      <w:r>
        <w:rPr>
          <w:rFonts w:ascii="Marianne" w:hAnsi="Marianne" w:cs="Marianne"/>
          <w:i/>
          <w:color w:val="595959" w:themeColor="text1" w:themeTint="A6"/>
          <w:sz w:val="18"/>
          <w:szCs w:val="18"/>
        </w:rPr>
        <w:t xml:space="preserve">J’accepte que mes données soient enregistrées et exploitées par la structure opératrice dans le cadre précité : </w:t>
      </w:r>
    </w:p>
    <w:p w14:paraId="2F7A58A8" w14:textId="77777777" w:rsidR="007F776B" w:rsidRDefault="000268AC" w:rsidP="007F776B">
      <w:pPr>
        <w:pStyle w:val="Paragraphedeliste"/>
        <w:autoSpaceDE w:val="0"/>
        <w:autoSpaceDN w:val="0"/>
        <w:adjustRightInd w:val="0"/>
        <w:spacing w:after="0" w:line="240" w:lineRule="auto"/>
        <w:ind w:left="1425"/>
        <w:rPr>
          <w:rFonts w:ascii="Marianne" w:hAnsi="Marianne" w:cs="Marianne"/>
          <w:i/>
          <w:color w:val="595959" w:themeColor="text1" w:themeTint="A6"/>
          <w:sz w:val="18"/>
          <w:szCs w:val="18"/>
        </w:rPr>
      </w:pPr>
      <w:sdt>
        <w:sdtPr>
          <w:rPr>
            <w:rFonts w:ascii="Marianne" w:hAnsi="Marianne" w:cs="Marianne"/>
            <w:i/>
            <w:color w:val="595959" w:themeColor="text1" w:themeTint="A6"/>
            <w:sz w:val="18"/>
            <w:szCs w:val="18"/>
          </w:rPr>
          <w:id w:val="238672193"/>
          <w14:checkbox>
            <w14:checked w14:val="0"/>
            <w14:checkedState w14:val="2612" w14:font="MS Gothic"/>
            <w14:uncheckedState w14:val="2610" w14:font="MS Gothic"/>
          </w14:checkbox>
        </w:sdtPr>
        <w:sdtEndPr/>
        <w:sdtContent>
          <w:r w:rsidR="007F776B">
            <w:rPr>
              <w:rFonts w:ascii="Segoe UI Symbol" w:eastAsia="MS Gothic" w:hAnsi="Segoe UI Symbol" w:cs="Segoe UI Symbol"/>
              <w:i/>
              <w:color w:val="595959" w:themeColor="text1" w:themeTint="A6"/>
              <w:sz w:val="18"/>
              <w:szCs w:val="18"/>
            </w:rPr>
            <w:t>☐</w:t>
          </w:r>
        </w:sdtContent>
      </w:sdt>
      <w:r w:rsidR="007F776B">
        <w:rPr>
          <w:rFonts w:ascii="Marianne" w:hAnsi="Marianne" w:cs="Marianne"/>
          <w:i/>
          <w:color w:val="595959" w:themeColor="text1" w:themeTint="A6"/>
          <w:sz w:val="18"/>
          <w:szCs w:val="18"/>
        </w:rPr>
        <w:t xml:space="preserve">  OUI       </w:t>
      </w:r>
      <w:sdt>
        <w:sdtPr>
          <w:rPr>
            <w:rFonts w:ascii="Marianne" w:hAnsi="Marianne" w:cs="Marianne"/>
            <w:i/>
            <w:color w:val="595959" w:themeColor="text1" w:themeTint="A6"/>
            <w:sz w:val="18"/>
            <w:szCs w:val="18"/>
          </w:rPr>
          <w:id w:val="-248739727"/>
          <w14:checkbox>
            <w14:checked w14:val="0"/>
            <w14:checkedState w14:val="2612" w14:font="MS Gothic"/>
            <w14:uncheckedState w14:val="2610" w14:font="MS Gothic"/>
          </w14:checkbox>
        </w:sdtPr>
        <w:sdtEndPr/>
        <w:sdtContent>
          <w:r w:rsidR="007F776B">
            <w:rPr>
              <w:rFonts w:ascii="Segoe UI Symbol" w:eastAsia="MS Gothic" w:hAnsi="Segoe UI Symbol" w:cs="Segoe UI Symbol"/>
              <w:i/>
              <w:color w:val="595959" w:themeColor="text1" w:themeTint="A6"/>
              <w:sz w:val="18"/>
              <w:szCs w:val="18"/>
            </w:rPr>
            <w:t>☐</w:t>
          </w:r>
        </w:sdtContent>
      </w:sdt>
      <w:r w:rsidR="007F776B">
        <w:rPr>
          <w:rFonts w:ascii="Marianne" w:hAnsi="Marianne" w:cs="Marianne"/>
          <w:i/>
          <w:color w:val="595959" w:themeColor="text1" w:themeTint="A6"/>
          <w:sz w:val="18"/>
          <w:szCs w:val="18"/>
        </w:rPr>
        <w:t xml:space="preserve">  NON</w:t>
      </w:r>
    </w:p>
    <w:p w14:paraId="03A7FC2D" w14:textId="77777777" w:rsidR="007F776B" w:rsidRDefault="007F776B" w:rsidP="007F776B">
      <w:pPr>
        <w:autoSpaceDE w:val="0"/>
        <w:autoSpaceDN w:val="0"/>
        <w:adjustRightInd w:val="0"/>
        <w:spacing w:after="0" w:line="240" w:lineRule="auto"/>
        <w:rPr>
          <w:rFonts w:ascii="Marianne" w:hAnsi="Marianne" w:cs="Marianne"/>
          <w:i/>
          <w:color w:val="595959" w:themeColor="text1" w:themeTint="A6"/>
          <w:sz w:val="18"/>
          <w:szCs w:val="18"/>
        </w:rPr>
      </w:pPr>
    </w:p>
    <w:p w14:paraId="5E820756" w14:textId="77777777" w:rsidR="007F776B" w:rsidRDefault="007F776B" w:rsidP="007F776B">
      <w:pPr>
        <w:autoSpaceDE w:val="0"/>
        <w:autoSpaceDN w:val="0"/>
        <w:adjustRightInd w:val="0"/>
        <w:spacing w:after="0" w:line="240" w:lineRule="auto"/>
        <w:rPr>
          <w:rFonts w:ascii="Marianne" w:hAnsi="Marianne" w:cs="Marianne"/>
          <w:i/>
          <w:color w:val="595959" w:themeColor="text1" w:themeTint="A6"/>
          <w:sz w:val="18"/>
          <w:szCs w:val="18"/>
        </w:rPr>
      </w:pPr>
    </w:p>
    <w:p w14:paraId="3D6068E6" w14:textId="77777777" w:rsidR="007F776B" w:rsidRDefault="007F776B" w:rsidP="007F776B">
      <w:pPr>
        <w:autoSpaceDE w:val="0"/>
        <w:autoSpaceDN w:val="0"/>
        <w:adjustRightInd w:val="0"/>
        <w:spacing w:after="0" w:line="240" w:lineRule="auto"/>
        <w:rPr>
          <w:rFonts w:ascii="Marianne" w:hAnsi="Marianne" w:cs="Marianne"/>
          <w:i/>
          <w:color w:val="595959" w:themeColor="text1" w:themeTint="A6"/>
          <w:sz w:val="18"/>
          <w:szCs w:val="18"/>
        </w:rPr>
      </w:pPr>
    </w:p>
    <w:tbl>
      <w:tblPr>
        <w:tblW w:w="6804" w:type="dxa"/>
        <w:tblCellMar>
          <w:left w:w="70" w:type="dxa"/>
          <w:right w:w="70" w:type="dxa"/>
        </w:tblCellMar>
        <w:tblLook w:val="04A0" w:firstRow="1" w:lastRow="0" w:firstColumn="1" w:lastColumn="0" w:noHBand="0" w:noVBand="1"/>
      </w:tblPr>
      <w:tblGrid>
        <w:gridCol w:w="3261"/>
        <w:gridCol w:w="1701"/>
        <w:gridCol w:w="1842"/>
      </w:tblGrid>
      <w:tr w:rsidR="007F776B" w14:paraId="16B05536" w14:textId="77777777" w:rsidTr="00C974FE">
        <w:trPr>
          <w:trHeight w:val="623"/>
        </w:trPr>
        <w:tc>
          <w:tcPr>
            <w:tcW w:w="3261" w:type="dxa"/>
            <w:hideMark/>
          </w:tcPr>
          <w:p w14:paraId="36A526A8" w14:textId="77777777" w:rsidR="007F776B" w:rsidRDefault="007F776B" w:rsidP="00C974FE">
            <w:pPr>
              <w:spacing w:after="0" w:line="240" w:lineRule="auto"/>
              <w:rPr>
                <w:rFonts w:ascii="Marianne" w:eastAsia="Times New Roman" w:hAnsi="Marianne" w:cs="Calibri"/>
                <w:color w:val="595959" w:themeColor="text1" w:themeTint="A6"/>
                <w:sz w:val="20"/>
                <w:szCs w:val="20"/>
                <w:lang w:eastAsia="fr-FR"/>
              </w:rPr>
            </w:pPr>
            <w:r>
              <w:rPr>
                <w:rFonts w:ascii="Marianne" w:eastAsia="Times New Roman" w:hAnsi="Marianne" w:cs="Calibri"/>
                <w:color w:val="595959" w:themeColor="text1" w:themeTint="A6"/>
                <w:sz w:val="20"/>
                <w:szCs w:val="20"/>
                <w:lang w:eastAsia="fr-FR"/>
              </w:rPr>
              <w:t xml:space="preserve">Date et Signature de </w:t>
            </w:r>
          </w:p>
          <w:p w14:paraId="78C8D278" w14:textId="77777777" w:rsidR="007F776B" w:rsidRDefault="007F776B" w:rsidP="00C974FE">
            <w:pPr>
              <w:spacing w:after="0" w:line="240" w:lineRule="auto"/>
              <w:rPr>
                <w:rFonts w:ascii="Marianne" w:eastAsia="Times New Roman" w:hAnsi="Marianne" w:cs="Calibri"/>
                <w:color w:val="595959" w:themeColor="text1" w:themeTint="A6"/>
                <w:sz w:val="20"/>
                <w:szCs w:val="20"/>
                <w:lang w:eastAsia="fr-FR"/>
              </w:rPr>
            </w:pPr>
            <w:r>
              <w:rPr>
                <w:rFonts w:ascii="Marianne" w:eastAsia="Times New Roman" w:hAnsi="Marianne" w:cs="Calibri"/>
                <w:color w:val="595959" w:themeColor="text1" w:themeTint="A6"/>
                <w:sz w:val="20"/>
                <w:szCs w:val="20"/>
                <w:lang w:eastAsia="fr-FR"/>
              </w:rPr>
              <w:t>l’exploitant</w:t>
            </w:r>
          </w:p>
        </w:tc>
        <w:tc>
          <w:tcPr>
            <w:tcW w:w="1701" w:type="dxa"/>
            <w:noWrap/>
            <w:vAlign w:val="bottom"/>
            <w:hideMark/>
          </w:tcPr>
          <w:p w14:paraId="4B3F44D2" w14:textId="77777777" w:rsidR="007F776B" w:rsidRDefault="007F776B" w:rsidP="00C974FE">
            <w:pPr>
              <w:rPr>
                <w:rFonts w:ascii="Marianne" w:eastAsia="Times New Roman" w:hAnsi="Marianne" w:cs="Calibri"/>
                <w:color w:val="595959" w:themeColor="text1" w:themeTint="A6"/>
                <w:sz w:val="20"/>
                <w:szCs w:val="20"/>
                <w:lang w:eastAsia="fr-FR"/>
              </w:rPr>
            </w:pPr>
          </w:p>
        </w:tc>
        <w:tc>
          <w:tcPr>
            <w:tcW w:w="1842" w:type="dxa"/>
            <w:hideMark/>
          </w:tcPr>
          <w:p w14:paraId="5540169D" w14:textId="77777777" w:rsidR="007F776B" w:rsidRDefault="007F776B" w:rsidP="00C974FE">
            <w:pPr>
              <w:spacing w:after="0" w:line="240" w:lineRule="auto"/>
              <w:rPr>
                <w:rFonts w:ascii="Marianne" w:eastAsia="Times New Roman" w:hAnsi="Marianne" w:cs="Calibri"/>
                <w:color w:val="595959" w:themeColor="text1" w:themeTint="A6"/>
                <w:sz w:val="20"/>
                <w:szCs w:val="20"/>
                <w:lang w:eastAsia="fr-FR"/>
              </w:rPr>
            </w:pPr>
            <w:r>
              <w:rPr>
                <w:rFonts w:ascii="Marianne" w:eastAsia="Times New Roman" w:hAnsi="Marianne" w:cs="Calibri"/>
                <w:color w:val="595959" w:themeColor="text1" w:themeTint="A6"/>
                <w:sz w:val="20"/>
                <w:szCs w:val="20"/>
                <w:lang w:eastAsia="fr-FR"/>
              </w:rPr>
              <w:t>Date et signature de l’Opérateur</w:t>
            </w:r>
            <w:r>
              <w:rPr>
                <w:rFonts w:ascii="Marianne" w:eastAsia="Times New Roman" w:hAnsi="Marianne" w:cs="Calibri"/>
                <w:color w:val="595959" w:themeColor="text1" w:themeTint="A6"/>
                <w:sz w:val="20"/>
                <w:szCs w:val="20"/>
                <w:lang w:eastAsia="fr-FR"/>
              </w:rPr>
              <w:br/>
            </w:r>
          </w:p>
        </w:tc>
      </w:tr>
    </w:tbl>
    <w:p w14:paraId="05C1B9BC" w14:textId="77777777" w:rsidR="007F776B" w:rsidRDefault="007F776B" w:rsidP="007F776B">
      <w:pPr>
        <w:jc w:val="both"/>
      </w:pPr>
    </w:p>
    <w:p w14:paraId="7915DEBC" w14:textId="3A15D131" w:rsidR="00286CDA" w:rsidRDefault="00286CDA" w:rsidP="00286CDA">
      <w:pPr>
        <w:rPr>
          <w:rFonts w:ascii="Marianne" w:eastAsiaTheme="majorEastAsia" w:hAnsi="Marianne" w:cstheme="majorBidi"/>
          <w:color w:val="262626" w:themeColor="text1" w:themeTint="D9"/>
          <w:sz w:val="40"/>
          <w:szCs w:val="40"/>
        </w:rPr>
      </w:pPr>
    </w:p>
    <w:p w14:paraId="2190DA25" w14:textId="77777777" w:rsidR="000B26E5" w:rsidRPr="00286CDA" w:rsidRDefault="000B26E5" w:rsidP="00286CDA"/>
    <w:p w14:paraId="01701F77" w14:textId="28BD2EEF" w:rsidR="00F87922" w:rsidRPr="00344CA4" w:rsidRDefault="00F87922" w:rsidP="007B60AB">
      <w:pPr>
        <w:pStyle w:val="Titre1"/>
        <w:pBdr>
          <w:bottom w:val="single" w:sz="4" w:space="1" w:color="ED7D31" w:themeColor="accent2"/>
        </w:pBdr>
        <w:rPr>
          <w:rFonts w:ascii="Marianne" w:hAnsi="Marianne"/>
        </w:rPr>
      </w:pPr>
      <w:r w:rsidRPr="00344CA4">
        <w:rPr>
          <w:rFonts w:ascii="Marianne" w:hAnsi="Marianne"/>
        </w:rPr>
        <w:lastRenderedPageBreak/>
        <w:t>ANNEXES</w:t>
      </w:r>
    </w:p>
    <w:p w14:paraId="740898FA" w14:textId="331585B5" w:rsidR="004B5F38" w:rsidRPr="004B5F38" w:rsidRDefault="004B5F38" w:rsidP="004B5F38"/>
    <w:p w14:paraId="3678003C" w14:textId="2FCE739B" w:rsidR="00807CCA" w:rsidRDefault="008E2F2B" w:rsidP="004B5F38">
      <w:pPr>
        <w:pStyle w:val="Titre3"/>
        <w:rPr>
          <w:rFonts w:ascii="Marianne" w:hAnsi="Marianne"/>
        </w:rPr>
      </w:pPr>
      <w:r>
        <w:rPr>
          <w:rFonts w:ascii="Marianne" w:hAnsi="Marianne"/>
        </w:rPr>
        <w:t>ANNEXE 1</w:t>
      </w:r>
      <w:r w:rsidR="007B60AB" w:rsidRPr="00344CA4">
        <w:rPr>
          <w:rFonts w:ascii="Marianne" w:hAnsi="Marianne"/>
        </w:rPr>
        <w:t> : Tables de paramètres à ajouter au diagnostic</w:t>
      </w:r>
    </w:p>
    <w:p w14:paraId="48870B46" w14:textId="77777777" w:rsidR="004B5F38" w:rsidRDefault="004B5F38" w:rsidP="004B5F38">
      <w:pPr>
        <w:rPr>
          <w:rFonts w:ascii="Marianne" w:hAnsi="Marianne"/>
        </w:rPr>
      </w:pPr>
    </w:p>
    <w:p w14:paraId="47324ACC" w14:textId="6FD4C7CB" w:rsidR="00245AC9" w:rsidRPr="00245AC9" w:rsidRDefault="00245AC9" w:rsidP="00245AC9">
      <w:pPr>
        <w:pStyle w:val="Titre4"/>
        <w:rPr>
          <w:rFonts w:ascii="Marianne" w:hAnsi="Marianne"/>
          <w:i w:val="0"/>
        </w:rPr>
      </w:pPr>
      <w:r w:rsidRPr="00245AC9">
        <w:rPr>
          <w:rFonts w:ascii="Marianne" w:hAnsi="Marianne"/>
          <w:i w:val="0"/>
        </w:rPr>
        <w:t>MAEC Eau - Réduction des herbicides - Grandes cultures</w:t>
      </w:r>
    </w:p>
    <w:p w14:paraId="2FCD0E63" w14:textId="77777777" w:rsidR="00245AC9" w:rsidRPr="00245AC9" w:rsidRDefault="00245AC9" w:rsidP="00245AC9"/>
    <w:tbl>
      <w:tblPr>
        <w:tblStyle w:val="Grilledutableau"/>
        <w:tblW w:w="9072" w:type="dxa"/>
        <w:tblLook w:val="04A0" w:firstRow="1" w:lastRow="0" w:firstColumn="1" w:lastColumn="0" w:noHBand="0" w:noVBand="1"/>
      </w:tblPr>
      <w:tblGrid>
        <w:gridCol w:w="2805"/>
        <w:gridCol w:w="1018"/>
        <w:gridCol w:w="1701"/>
        <w:gridCol w:w="1701"/>
        <w:gridCol w:w="1847"/>
      </w:tblGrid>
      <w:tr w:rsidR="007B60AB" w:rsidRPr="002C74F6" w14:paraId="58A71732" w14:textId="77777777" w:rsidTr="007B60AB">
        <w:tc>
          <w:tcPr>
            <w:tcW w:w="2805" w:type="dxa"/>
          </w:tcPr>
          <w:p w14:paraId="7FBA00D3" w14:textId="2E9B1BDF" w:rsidR="007B60AB" w:rsidRPr="002C74F6" w:rsidRDefault="007B60AB" w:rsidP="007B60AB">
            <w:pPr>
              <w:tabs>
                <w:tab w:val="left" w:pos="3900"/>
              </w:tabs>
              <w:rPr>
                <w:rFonts w:ascii="Marianne" w:hAnsi="Marianne"/>
                <w:sz w:val="20"/>
              </w:rPr>
            </w:pPr>
            <w:r w:rsidRPr="002C74F6">
              <w:rPr>
                <w:rFonts w:ascii="Marianne" w:hAnsi="Marianne"/>
                <w:sz w:val="20"/>
              </w:rPr>
              <w:t>Paramètre</w:t>
            </w:r>
            <w:r w:rsidR="00CC1F8F" w:rsidRPr="002C74F6">
              <w:rPr>
                <w:rFonts w:ascii="Marianne" w:hAnsi="Marianne"/>
                <w:sz w:val="20"/>
              </w:rPr>
              <w:t>s</w:t>
            </w:r>
          </w:p>
        </w:tc>
        <w:tc>
          <w:tcPr>
            <w:tcW w:w="1018" w:type="dxa"/>
          </w:tcPr>
          <w:p w14:paraId="1DBE9BB6" w14:textId="77777777" w:rsidR="007B60AB" w:rsidRPr="002C74F6" w:rsidRDefault="007B60AB" w:rsidP="007B60AB">
            <w:pPr>
              <w:tabs>
                <w:tab w:val="left" w:pos="3900"/>
              </w:tabs>
              <w:rPr>
                <w:rFonts w:ascii="Marianne" w:hAnsi="Marianne"/>
                <w:sz w:val="20"/>
              </w:rPr>
            </w:pPr>
            <w:r w:rsidRPr="002C74F6">
              <w:rPr>
                <w:rFonts w:ascii="Marianne" w:hAnsi="Marianne"/>
                <w:sz w:val="20"/>
              </w:rPr>
              <w:t>Niveau actuel</w:t>
            </w:r>
          </w:p>
        </w:tc>
        <w:tc>
          <w:tcPr>
            <w:tcW w:w="1701" w:type="dxa"/>
          </w:tcPr>
          <w:p w14:paraId="34684EBD" w14:textId="77777777" w:rsidR="007B60AB" w:rsidRPr="002C74F6" w:rsidRDefault="007B60AB" w:rsidP="007B60AB">
            <w:pPr>
              <w:tabs>
                <w:tab w:val="left" w:pos="3900"/>
              </w:tabs>
              <w:rPr>
                <w:rFonts w:ascii="Marianne" w:hAnsi="Marianne"/>
                <w:sz w:val="20"/>
              </w:rPr>
            </w:pPr>
            <w:r w:rsidRPr="002C74F6">
              <w:rPr>
                <w:rFonts w:ascii="Marianne" w:hAnsi="Marianne"/>
                <w:sz w:val="20"/>
              </w:rPr>
              <w:t>Niveau 1</w:t>
            </w:r>
          </w:p>
        </w:tc>
        <w:tc>
          <w:tcPr>
            <w:tcW w:w="1701" w:type="dxa"/>
          </w:tcPr>
          <w:p w14:paraId="20A1764A" w14:textId="77777777" w:rsidR="007B60AB" w:rsidRPr="002C74F6" w:rsidRDefault="007B60AB" w:rsidP="007B60AB">
            <w:pPr>
              <w:tabs>
                <w:tab w:val="left" w:pos="3900"/>
              </w:tabs>
              <w:rPr>
                <w:rFonts w:ascii="Marianne" w:hAnsi="Marianne"/>
                <w:sz w:val="20"/>
              </w:rPr>
            </w:pPr>
            <w:r w:rsidRPr="002C74F6">
              <w:rPr>
                <w:rFonts w:ascii="Marianne" w:hAnsi="Marianne"/>
                <w:sz w:val="20"/>
              </w:rPr>
              <w:t>Niveau 2</w:t>
            </w:r>
          </w:p>
        </w:tc>
        <w:tc>
          <w:tcPr>
            <w:tcW w:w="1847" w:type="dxa"/>
          </w:tcPr>
          <w:p w14:paraId="6D43AF40" w14:textId="77777777" w:rsidR="007B60AB" w:rsidRPr="002C74F6" w:rsidRDefault="007B60AB" w:rsidP="007B60AB">
            <w:pPr>
              <w:tabs>
                <w:tab w:val="left" w:pos="3900"/>
              </w:tabs>
              <w:rPr>
                <w:rFonts w:ascii="Marianne" w:hAnsi="Marianne"/>
                <w:sz w:val="20"/>
              </w:rPr>
            </w:pPr>
            <w:r w:rsidRPr="002C74F6">
              <w:rPr>
                <w:rFonts w:ascii="Marianne" w:hAnsi="Marianne"/>
                <w:sz w:val="20"/>
              </w:rPr>
              <w:t>Niveau 3</w:t>
            </w:r>
          </w:p>
        </w:tc>
      </w:tr>
      <w:tr w:rsidR="007B60AB" w:rsidRPr="002C74F6" w14:paraId="2A2EFF2F" w14:textId="77777777" w:rsidTr="007B60AB">
        <w:tc>
          <w:tcPr>
            <w:tcW w:w="2805" w:type="dxa"/>
          </w:tcPr>
          <w:p w14:paraId="60BBF62D" w14:textId="0EC41D1F" w:rsidR="007B60AB" w:rsidRPr="002C74F6" w:rsidRDefault="00A16AB7" w:rsidP="000F75B8">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w:t>
            </w:r>
            <w:r w:rsidR="007B60AB" w:rsidRPr="002C74F6">
              <w:rPr>
                <w:rFonts w:ascii="Marianne" w:eastAsia="Times New Roman" w:hAnsi="Marianne" w:cstheme="minorHAnsi"/>
                <w:bCs/>
                <w:color w:val="000000" w:themeColor="text1"/>
                <w:sz w:val="20"/>
                <w:szCs w:val="20"/>
                <w:lang w:eastAsia="fr-FR"/>
              </w:rPr>
              <w:t xml:space="preserve"> de la surface engagée en cultu</w:t>
            </w:r>
            <w:r w:rsidR="000464F3" w:rsidRPr="002C74F6">
              <w:rPr>
                <w:rFonts w:ascii="Marianne" w:eastAsia="Times New Roman" w:hAnsi="Marianne" w:cstheme="minorHAnsi"/>
                <w:bCs/>
                <w:color w:val="000000" w:themeColor="text1"/>
                <w:sz w:val="20"/>
                <w:szCs w:val="20"/>
                <w:lang w:eastAsia="fr-FR"/>
              </w:rPr>
              <w:t>res à bas niveau d'impact (BNI)</w:t>
            </w:r>
            <w:r w:rsidR="007B60AB" w:rsidRPr="002C74F6">
              <w:rPr>
                <w:rFonts w:ascii="Marianne" w:eastAsia="Times New Roman" w:hAnsi="Marianne" w:cstheme="minorHAnsi"/>
                <w:bCs/>
                <w:color w:val="000000" w:themeColor="text1"/>
                <w:sz w:val="20"/>
                <w:szCs w:val="20"/>
                <w:lang w:eastAsia="fr-FR"/>
              </w:rPr>
              <w:t xml:space="preserve"> </w:t>
            </w:r>
          </w:p>
        </w:tc>
        <w:tc>
          <w:tcPr>
            <w:tcW w:w="1018" w:type="dxa"/>
          </w:tcPr>
          <w:p w14:paraId="25E00BB1" w14:textId="77777777" w:rsidR="007B60AB" w:rsidRPr="002C74F6" w:rsidRDefault="007B60AB" w:rsidP="007B60AB">
            <w:pPr>
              <w:tabs>
                <w:tab w:val="left" w:pos="3900"/>
              </w:tabs>
              <w:rPr>
                <w:rFonts w:ascii="Marianne" w:hAnsi="Marianne"/>
                <w:sz w:val="20"/>
              </w:rPr>
            </w:pPr>
          </w:p>
        </w:tc>
        <w:tc>
          <w:tcPr>
            <w:tcW w:w="5249" w:type="dxa"/>
            <w:gridSpan w:val="3"/>
          </w:tcPr>
          <w:p w14:paraId="4D8C9C4E" w14:textId="33502CF7" w:rsidR="007B60AB" w:rsidRPr="002C74F6" w:rsidRDefault="000F75B8" w:rsidP="007B60AB">
            <w:pPr>
              <w:tabs>
                <w:tab w:val="left" w:pos="3900"/>
              </w:tabs>
              <w:rPr>
                <w:rFonts w:ascii="Marianne" w:eastAsia="Times New Roman" w:hAnsi="Marianne" w:cstheme="minorHAnsi"/>
                <w:bCs/>
                <w:color w:val="000000" w:themeColor="text1"/>
                <w:sz w:val="20"/>
                <w:szCs w:val="20"/>
                <w:lang w:eastAsia="fr-FR"/>
              </w:rPr>
            </w:pPr>
            <w:r>
              <w:rPr>
                <w:rFonts w:ascii="Marianne" w:eastAsia="Times New Roman" w:hAnsi="Marianne" w:cstheme="minorHAnsi"/>
                <w:bCs/>
                <w:color w:val="000000" w:themeColor="text1"/>
                <w:sz w:val="20"/>
                <w:szCs w:val="20"/>
                <w:lang w:eastAsia="fr-FR"/>
              </w:rPr>
              <w:t>2</w:t>
            </w:r>
            <w:r w:rsidR="007B60AB" w:rsidRPr="002C74F6">
              <w:rPr>
                <w:rFonts w:ascii="Marianne" w:eastAsia="Times New Roman" w:hAnsi="Marianne" w:cstheme="minorHAnsi"/>
                <w:bCs/>
                <w:color w:val="000000" w:themeColor="text1"/>
                <w:sz w:val="20"/>
                <w:szCs w:val="20"/>
                <w:lang w:eastAsia="fr-FR"/>
              </w:rPr>
              <w:t>0 ≤ X ≤ 40</w:t>
            </w:r>
            <w:r>
              <w:rPr>
                <w:rFonts w:ascii="Marianne" w:eastAsia="Times New Roman" w:hAnsi="Marianne" w:cstheme="minorHAnsi"/>
                <w:bCs/>
                <w:color w:val="000000" w:themeColor="text1"/>
                <w:sz w:val="20"/>
                <w:szCs w:val="20"/>
                <w:lang w:eastAsia="fr-FR"/>
              </w:rPr>
              <w:t>%</w:t>
            </w:r>
          </w:p>
          <w:p w14:paraId="7E3F7741" w14:textId="780C6ECA" w:rsidR="000464F3" w:rsidRPr="002C74F6" w:rsidRDefault="000464F3" w:rsidP="000464F3">
            <w:pPr>
              <w:tabs>
                <w:tab w:val="left" w:pos="3900"/>
              </w:tabs>
              <w:rPr>
                <w:rFonts w:ascii="Marianne" w:hAnsi="Marianne"/>
                <w:sz w:val="20"/>
              </w:rPr>
            </w:pPr>
            <w:r w:rsidRPr="002C74F6">
              <w:rPr>
                <w:rFonts w:ascii="Marianne" w:hAnsi="Marianne"/>
                <w:sz w:val="20"/>
              </w:rPr>
              <w:t>0 ≤ Y ≤ X</w:t>
            </w:r>
          </w:p>
          <w:p w14:paraId="1F2D5BFF" w14:textId="5A7F1143" w:rsidR="000464F3" w:rsidRPr="002C74F6" w:rsidRDefault="000464F3" w:rsidP="000464F3">
            <w:pPr>
              <w:tabs>
                <w:tab w:val="left" w:pos="3900"/>
              </w:tabs>
              <w:rPr>
                <w:rFonts w:ascii="Marianne" w:hAnsi="Marianne"/>
                <w:sz w:val="20"/>
              </w:rPr>
            </w:pPr>
          </w:p>
        </w:tc>
      </w:tr>
      <w:tr w:rsidR="007B60AB" w:rsidRPr="002C74F6" w14:paraId="79EC7F55" w14:textId="77777777" w:rsidTr="007B60AB">
        <w:tc>
          <w:tcPr>
            <w:tcW w:w="2805" w:type="dxa"/>
          </w:tcPr>
          <w:p w14:paraId="680074BB" w14:textId="7175B1E8" w:rsidR="007B60AB" w:rsidRPr="002C74F6" w:rsidRDefault="00A16AB7" w:rsidP="007B60AB">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w:t>
            </w:r>
            <w:r w:rsidR="007B60AB" w:rsidRPr="002C74F6">
              <w:rPr>
                <w:rFonts w:ascii="Marianne" w:eastAsia="Times New Roman" w:hAnsi="Marianne" w:cstheme="minorHAnsi"/>
                <w:bCs/>
                <w:color w:val="000000" w:themeColor="text1"/>
                <w:sz w:val="20"/>
                <w:szCs w:val="20"/>
                <w:lang w:eastAsia="fr-FR"/>
              </w:rPr>
              <w:t xml:space="preserve"> de couverts favorables aux pollinisateurs (2è</w:t>
            </w:r>
            <w:r w:rsidR="002C74F6">
              <w:rPr>
                <w:rFonts w:ascii="Marianne" w:eastAsia="Times New Roman" w:hAnsi="Marianne" w:cstheme="minorHAnsi"/>
                <w:bCs/>
                <w:color w:val="000000" w:themeColor="text1"/>
                <w:sz w:val="20"/>
                <w:szCs w:val="20"/>
                <w:lang w:eastAsia="fr-FR"/>
              </w:rPr>
              <w:t>me</w:t>
            </w:r>
            <w:r w:rsidR="007B60AB" w:rsidRPr="002C74F6">
              <w:rPr>
                <w:rFonts w:ascii="Marianne" w:eastAsia="Times New Roman" w:hAnsi="Marianne" w:cstheme="minorHAnsi"/>
                <w:bCs/>
                <w:color w:val="000000" w:themeColor="text1"/>
                <w:sz w:val="20"/>
                <w:szCs w:val="20"/>
                <w:lang w:eastAsia="fr-FR"/>
              </w:rPr>
              <w:t xml:space="preserve"> année)</w:t>
            </w:r>
          </w:p>
        </w:tc>
        <w:tc>
          <w:tcPr>
            <w:tcW w:w="1018" w:type="dxa"/>
          </w:tcPr>
          <w:p w14:paraId="748B0EC9" w14:textId="77777777" w:rsidR="007B60AB" w:rsidRPr="002C74F6" w:rsidRDefault="007B60AB" w:rsidP="007B60AB">
            <w:pPr>
              <w:tabs>
                <w:tab w:val="left" w:pos="3900"/>
              </w:tabs>
              <w:rPr>
                <w:rFonts w:ascii="Marianne" w:hAnsi="Marianne"/>
                <w:sz w:val="20"/>
              </w:rPr>
            </w:pPr>
          </w:p>
        </w:tc>
        <w:tc>
          <w:tcPr>
            <w:tcW w:w="5249" w:type="dxa"/>
            <w:gridSpan w:val="3"/>
          </w:tcPr>
          <w:p w14:paraId="15C32198" w14:textId="471B61AE" w:rsidR="007B60AB" w:rsidRPr="002C74F6" w:rsidRDefault="000F75B8" w:rsidP="007B60AB">
            <w:pPr>
              <w:tabs>
                <w:tab w:val="left" w:pos="3900"/>
              </w:tabs>
              <w:rPr>
                <w:rFonts w:ascii="Marianne" w:hAnsi="Marianne"/>
                <w:sz w:val="20"/>
              </w:rPr>
            </w:pPr>
            <w:r w:rsidRPr="009828BF">
              <w:rPr>
                <w:rFonts w:ascii="Marianne" w:eastAsia="Times New Roman" w:hAnsi="Marianne" w:cstheme="minorHAnsi"/>
                <w:bCs/>
                <w:color w:val="FF0000"/>
                <w:sz w:val="20"/>
                <w:szCs w:val="20"/>
                <w:lang w:eastAsia="fr-FR"/>
              </w:rPr>
              <w:t>≥</w:t>
            </w:r>
            <w:r>
              <w:rPr>
                <w:rFonts w:ascii="Marianne" w:eastAsia="Times New Roman" w:hAnsi="Marianne" w:cstheme="minorHAnsi"/>
                <w:bCs/>
                <w:color w:val="000000" w:themeColor="text1"/>
                <w:sz w:val="20"/>
                <w:szCs w:val="20"/>
                <w:lang w:eastAsia="fr-FR"/>
              </w:rPr>
              <w:t xml:space="preserve"> </w:t>
            </w:r>
            <w:r>
              <w:rPr>
                <w:rFonts w:ascii="Marianne" w:hAnsi="Marianne"/>
                <w:color w:val="FF0000"/>
                <w:sz w:val="20"/>
                <w:szCs w:val="20"/>
              </w:rPr>
              <w:t>1</w:t>
            </w:r>
            <w:r w:rsidRPr="009828BF">
              <w:rPr>
                <w:rFonts w:ascii="Marianne" w:hAnsi="Marianne"/>
                <w:color w:val="FF0000"/>
                <w:sz w:val="20"/>
                <w:szCs w:val="20"/>
              </w:rPr>
              <w:t xml:space="preserve"> %</w:t>
            </w:r>
          </w:p>
        </w:tc>
      </w:tr>
      <w:tr w:rsidR="000F75B8" w:rsidRPr="002C74F6" w14:paraId="7C331FEE" w14:textId="77777777" w:rsidTr="007B60AB">
        <w:tc>
          <w:tcPr>
            <w:tcW w:w="2805" w:type="dxa"/>
          </w:tcPr>
          <w:p w14:paraId="00DDEC26" w14:textId="4DCB03F4" w:rsidR="000F75B8" w:rsidRPr="002C74F6" w:rsidRDefault="000F75B8" w:rsidP="000F75B8">
            <w:pPr>
              <w:tabs>
                <w:tab w:val="left" w:pos="3900"/>
              </w:tabs>
              <w:rPr>
                <w:rFonts w:ascii="Marianne" w:hAnsi="Marianne"/>
                <w:sz w:val="20"/>
              </w:rPr>
            </w:pPr>
            <w:r w:rsidRPr="002C74F6">
              <w:rPr>
                <w:rFonts w:ascii="Marianne" w:eastAsia="Times New Roman" w:hAnsi="Marianne" w:cstheme="minorHAnsi"/>
                <w:bCs/>
                <w:color w:val="000000" w:themeColor="text1"/>
                <w:sz w:val="20"/>
                <w:szCs w:val="20"/>
                <w:lang w:eastAsia="fr-FR"/>
              </w:rPr>
              <w:t xml:space="preserve">Ne pas dépasser sur les surfaces engagées </w:t>
            </w:r>
            <w:r>
              <w:rPr>
                <w:rFonts w:ascii="Marianne" w:eastAsia="Times New Roman" w:hAnsi="Marianne" w:cstheme="minorHAnsi"/>
                <w:bCs/>
                <w:color w:val="000000" w:themeColor="text1"/>
                <w:sz w:val="20"/>
                <w:szCs w:val="20"/>
                <w:lang w:eastAsia="fr-FR"/>
              </w:rPr>
              <w:t>les IFT herbicides de référence</w:t>
            </w:r>
            <w:r w:rsidRPr="002C74F6">
              <w:rPr>
                <w:rFonts w:ascii="Marianne" w:eastAsia="Times New Roman" w:hAnsi="Marianne" w:cstheme="minorHAnsi"/>
                <w:bCs/>
                <w:color w:val="000000" w:themeColor="text1"/>
                <w:sz w:val="20"/>
                <w:szCs w:val="20"/>
                <w:lang w:eastAsia="fr-FR"/>
              </w:rPr>
              <w:t>.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018" w:type="dxa"/>
          </w:tcPr>
          <w:p w14:paraId="5CB9227A" w14:textId="77777777" w:rsidR="000F75B8" w:rsidRPr="002C74F6" w:rsidRDefault="000F75B8" w:rsidP="000F75B8">
            <w:pPr>
              <w:tabs>
                <w:tab w:val="left" w:pos="3900"/>
              </w:tabs>
              <w:rPr>
                <w:rFonts w:ascii="Marianne" w:hAnsi="Marianne"/>
                <w:sz w:val="20"/>
              </w:rPr>
            </w:pPr>
          </w:p>
        </w:tc>
        <w:tc>
          <w:tcPr>
            <w:tcW w:w="1701" w:type="dxa"/>
          </w:tcPr>
          <w:p w14:paraId="039B7C54"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7EFD66B2"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5A59C61B"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4111D4FF"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2EFF31BB" w14:textId="50270299" w:rsidR="000F75B8" w:rsidRPr="002C74F6" w:rsidRDefault="000F75B8" w:rsidP="000F75B8">
            <w:pPr>
              <w:tabs>
                <w:tab w:val="left" w:pos="3900"/>
              </w:tabs>
              <w:rPr>
                <w:rFonts w:ascii="Marianne" w:hAnsi="Marianne"/>
                <w:sz w:val="20"/>
              </w:rPr>
            </w:pPr>
          </w:p>
        </w:tc>
        <w:tc>
          <w:tcPr>
            <w:tcW w:w="1701" w:type="dxa"/>
          </w:tcPr>
          <w:p w14:paraId="7DE2BA3D"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7E0FB17D"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3B190803"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4A5541D1"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586B7E78" w14:textId="642516A6" w:rsidR="000F75B8" w:rsidRPr="002C74F6" w:rsidRDefault="000F75B8" w:rsidP="000F75B8">
            <w:pPr>
              <w:tabs>
                <w:tab w:val="left" w:pos="3900"/>
              </w:tabs>
              <w:rPr>
                <w:rFonts w:ascii="Marianne" w:hAnsi="Marianne"/>
                <w:sz w:val="20"/>
              </w:rPr>
            </w:pPr>
          </w:p>
        </w:tc>
        <w:tc>
          <w:tcPr>
            <w:tcW w:w="1847" w:type="dxa"/>
          </w:tcPr>
          <w:p w14:paraId="55AFF6EF"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5AA11720"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7100FA78"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w:t>
            </w:r>
            <w:r w:rsidRPr="006059F3">
              <w:rPr>
                <w:rFonts w:ascii="Marianne" w:hAnsi="Marianne"/>
                <w:sz w:val="20"/>
                <w:szCs w:val="20"/>
              </w:rPr>
              <w:t>0</w:t>
            </w:r>
          </w:p>
          <w:p w14:paraId="4D95B13F"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w:t>
            </w:r>
            <w:r w:rsidRPr="006059F3">
              <w:rPr>
                <w:rFonts w:ascii="Marianne" w:hAnsi="Marianne"/>
                <w:sz w:val="20"/>
                <w:szCs w:val="20"/>
              </w:rPr>
              <w:t>0</w:t>
            </w:r>
          </w:p>
          <w:p w14:paraId="456CDBA5" w14:textId="43CAC9E4" w:rsidR="000F75B8" w:rsidRPr="002C74F6" w:rsidRDefault="000F75B8" w:rsidP="000F75B8">
            <w:pPr>
              <w:tabs>
                <w:tab w:val="left" w:pos="3900"/>
              </w:tabs>
              <w:rPr>
                <w:rFonts w:ascii="Marianne" w:hAnsi="Marianne"/>
                <w:sz w:val="20"/>
              </w:rPr>
            </w:pPr>
          </w:p>
        </w:tc>
      </w:tr>
      <w:tr w:rsidR="00BE0282" w:rsidRPr="002C74F6" w14:paraId="1A3233F6" w14:textId="77777777" w:rsidTr="007B60AB">
        <w:tc>
          <w:tcPr>
            <w:tcW w:w="2805" w:type="dxa"/>
          </w:tcPr>
          <w:p w14:paraId="505CE93E" w14:textId="0970CCA8" w:rsidR="00BE0282" w:rsidRPr="002C74F6" w:rsidRDefault="000F75B8" w:rsidP="00BE0282">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sur les surfaces</w:t>
            </w:r>
            <w:r>
              <w:rPr>
                <w:rFonts w:ascii="Marianne" w:eastAsia="Times New Roman" w:hAnsi="Marianne" w:cstheme="minorHAnsi"/>
                <w:bCs/>
                <w:color w:val="000000" w:themeColor="text1"/>
                <w:sz w:val="20"/>
                <w:szCs w:val="20"/>
                <w:lang w:eastAsia="fr-FR"/>
              </w:rPr>
              <w:t xml:space="preserve"> non</w:t>
            </w:r>
            <w:r w:rsidRPr="002C74F6">
              <w:rPr>
                <w:rFonts w:ascii="Marianne" w:eastAsia="Times New Roman" w:hAnsi="Marianne" w:cstheme="minorHAnsi"/>
                <w:bCs/>
                <w:color w:val="000000" w:themeColor="text1"/>
                <w:sz w:val="20"/>
                <w:szCs w:val="20"/>
                <w:lang w:eastAsia="fr-FR"/>
              </w:rPr>
              <w:t xml:space="preserve"> engagées </w:t>
            </w:r>
            <w:r>
              <w:rPr>
                <w:rFonts w:ascii="Marianne" w:eastAsia="Times New Roman" w:hAnsi="Marianne" w:cstheme="minorHAnsi"/>
                <w:bCs/>
                <w:color w:val="000000" w:themeColor="text1"/>
                <w:sz w:val="20"/>
                <w:szCs w:val="20"/>
                <w:lang w:eastAsia="fr-FR"/>
              </w:rPr>
              <w:t>les IFT herbicides de référence</w:t>
            </w:r>
            <w:r w:rsidRPr="002C74F6">
              <w:rPr>
                <w:rFonts w:ascii="Marianne" w:eastAsia="Times New Roman" w:hAnsi="Marianne" w:cstheme="minorHAnsi"/>
                <w:bCs/>
                <w:color w:val="000000" w:themeColor="text1"/>
                <w:sz w:val="20"/>
                <w:szCs w:val="20"/>
                <w:lang w:eastAsia="fr-FR"/>
              </w:rPr>
              <w:t>.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018" w:type="dxa"/>
          </w:tcPr>
          <w:p w14:paraId="176CCC10" w14:textId="77777777" w:rsidR="00BE0282" w:rsidRPr="002C74F6" w:rsidRDefault="00BE0282" w:rsidP="00BE0282">
            <w:pPr>
              <w:tabs>
                <w:tab w:val="left" w:pos="3900"/>
              </w:tabs>
              <w:rPr>
                <w:rFonts w:ascii="Marianne" w:hAnsi="Marianne"/>
                <w:sz w:val="20"/>
              </w:rPr>
            </w:pPr>
          </w:p>
        </w:tc>
        <w:tc>
          <w:tcPr>
            <w:tcW w:w="5249" w:type="dxa"/>
            <w:gridSpan w:val="3"/>
          </w:tcPr>
          <w:p w14:paraId="34A3382A" w14:textId="77777777" w:rsidR="00BE0282" w:rsidRDefault="00BE0282" w:rsidP="00BE0282">
            <w:pPr>
              <w:tabs>
                <w:tab w:val="left" w:pos="3900"/>
              </w:tabs>
              <w:rPr>
                <w:rFonts w:ascii="Marianne" w:hAnsi="Marianne"/>
                <w:sz w:val="20"/>
                <w:szCs w:val="20"/>
                <w:vertAlign w:val="superscript"/>
              </w:rPr>
            </w:pPr>
            <w:r>
              <w:rPr>
                <w:rFonts w:ascii="Marianne" w:hAnsi="Marianne"/>
                <w:sz w:val="20"/>
              </w:rPr>
              <w:t>Année 2 à 5 </w:t>
            </w:r>
            <m:oMath>
              <m:r>
                <w:rPr>
                  <w:rFonts w:ascii="Cambria Math" w:hAnsi="Cambria Math"/>
                  <w:sz w:val="20"/>
                  <w:szCs w:val="20"/>
                </w:rPr>
                <m:t>≤</m:t>
              </m:r>
            </m:oMath>
            <w:r>
              <w:rPr>
                <w:rFonts w:ascii="Marianne" w:hAnsi="Marianne"/>
                <w:sz w:val="20"/>
                <w:szCs w:val="20"/>
              </w:rPr>
              <w:t xml:space="preserve"> 7</w:t>
            </w:r>
            <w:r w:rsidRPr="006059F3">
              <w:rPr>
                <w:rFonts w:ascii="Marianne" w:hAnsi="Marianne"/>
                <w:sz w:val="20"/>
                <w:szCs w:val="20"/>
              </w:rPr>
              <w:t>0</w:t>
            </w:r>
            <w:r w:rsidRPr="00C46EAE">
              <w:rPr>
                <w:rFonts w:ascii="Marianne" w:hAnsi="Marianne"/>
                <w:sz w:val="20"/>
                <w:szCs w:val="20"/>
                <w:vertAlign w:val="superscript"/>
              </w:rPr>
              <w:t>e</w:t>
            </w:r>
          </w:p>
          <w:p w14:paraId="74AE730D" w14:textId="77777777" w:rsidR="00BE0282" w:rsidRPr="002C74F6" w:rsidRDefault="00BE0282" w:rsidP="00BE0282">
            <w:pPr>
              <w:tabs>
                <w:tab w:val="left" w:pos="3900"/>
              </w:tabs>
              <w:rPr>
                <w:rFonts w:ascii="Marianne" w:hAnsi="Marianne"/>
                <w:sz w:val="20"/>
              </w:rPr>
            </w:pPr>
          </w:p>
          <w:p w14:paraId="43DD41CD" w14:textId="77777777" w:rsidR="00BE0282" w:rsidRPr="002C74F6" w:rsidRDefault="00BE0282" w:rsidP="00BE0282">
            <w:pPr>
              <w:tabs>
                <w:tab w:val="left" w:pos="3900"/>
              </w:tabs>
              <w:rPr>
                <w:rFonts w:ascii="Marianne" w:hAnsi="Marianne"/>
                <w:sz w:val="20"/>
              </w:rPr>
            </w:pPr>
          </w:p>
        </w:tc>
      </w:tr>
      <w:tr w:rsidR="007B60AB" w:rsidRPr="002C74F6" w14:paraId="614A47E3" w14:textId="77777777" w:rsidTr="007B60AB">
        <w:tc>
          <w:tcPr>
            <w:tcW w:w="2805" w:type="dxa"/>
          </w:tcPr>
          <w:p w14:paraId="130019B8" w14:textId="20DA76DB" w:rsidR="007B60AB" w:rsidRPr="002C74F6" w:rsidRDefault="00A16AB7" w:rsidP="007B60AB">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w:t>
            </w:r>
            <w:r w:rsidR="007B60AB" w:rsidRPr="002C74F6">
              <w:rPr>
                <w:rFonts w:ascii="Marianne" w:eastAsia="Times New Roman" w:hAnsi="Marianne" w:cstheme="minorHAnsi"/>
                <w:bCs/>
                <w:color w:val="000000" w:themeColor="text1"/>
                <w:sz w:val="20"/>
                <w:szCs w:val="20"/>
                <w:lang w:eastAsia="fr-FR"/>
              </w:rPr>
              <w:t xml:space="preserve"> de haies </w:t>
            </w:r>
            <w:r w:rsidRPr="002C74F6">
              <w:rPr>
                <w:rFonts w:ascii="Marianne" w:eastAsia="Times New Roman" w:hAnsi="Marianne" w:cstheme="minorHAnsi"/>
                <w:bCs/>
                <w:color w:val="000000" w:themeColor="text1"/>
                <w:sz w:val="20"/>
                <w:szCs w:val="20"/>
                <w:lang w:eastAsia="fr-FR"/>
              </w:rPr>
              <w:t>localisées de manière pertinente</w:t>
            </w:r>
            <w:r w:rsidR="007B60AB" w:rsidRPr="002C74F6">
              <w:rPr>
                <w:rFonts w:ascii="Marianne" w:eastAsia="Times New Roman" w:hAnsi="Marianne" w:cstheme="minorHAnsi"/>
                <w:bCs/>
                <w:color w:val="000000" w:themeColor="text1"/>
                <w:sz w:val="20"/>
                <w:szCs w:val="20"/>
                <w:lang w:eastAsia="fr-FR"/>
              </w:rPr>
              <w:t xml:space="preserve"> (4è année)</w:t>
            </w:r>
          </w:p>
        </w:tc>
        <w:tc>
          <w:tcPr>
            <w:tcW w:w="1018" w:type="dxa"/>
          </w:tcPr>
          <w:p w14:paraId="05E767E9" w14:textId="77777777" w:rsidR="007B60AB" w:rsidRPr="002C74F6" w:rsidRDefault="007B60AB" w:rsidP="007B60AB">
            <w:pPr>
              <w:tabs>
                <w:tab w:val="left" w:pos="3900"/>
              </w:tabs>
              <w:rPr>
                <w:rFonts w:ascii="Marianne" w:hAnsi="Marianne"/>
                <w:sz w:val="20"/>
              </w:rPr>
            </w:pPr>
          </w:p>
        </w:tc>
        <w:tc>
          <w:tcPr>
            <w:tcW w:w="5249" w:type="dxa"/>
            <w:gridSpan w:val="3"/>
          </w:tcPr>
          <w:p w14:paraId="198A14BD" w14:textId="64B9BF30" w:rsidR="007B60AB" w:rsidRPr="002C74F6" w:rsidRDefault="000F75B8" w:rsidP="007B60AB">
            <w:pPr>
              <w:tabs>
                <w:tab w:val="left" w:pos="3900"/>
              </w:tabs>
              <w:rPr>
                <w:rFonts w:ascii="Marianne" w:eastAsia="Times New Roman" w:hAnsi="Marianne" w:cstheme="minorHAnsi"/>
                <w:bCs/>
                <w:color w:val="000000" w:themeColor="text1"/>
                <w:sz w:val="20"/>
                <w:szCs w:val="20"/>
                <w:lang w:eastAsia="fr-FR"/>
              </w:rPr>
            </w:pPr>
            <w:r w:rsidRPr="009828BF">
              <w:rPr>
                <w:rFonts w:ascii="Marianne" w:eastAsia="Times New Roman" w:hAnsi="Marianne" w:cstheme="minorHAnsi"/>
                <w:bCs/>
                <w:color w:val="FF0000"/>
                <w:sz w:val="20"/>
                <w:szCs w:val="20"/>
                <w:lang w:eastAsia="fr-FR"/>
              </w:rPr>
              <w:t>≥</w:t>
            </w:r>
            <w:r>
              <w:rPr>
                <w:rFonts w:ascii="Marianne" w:eastAsia="Times New Roman" w:hAnsi="Marianne" w:cstheme="minorHAnsi"/>
                <w:bCs/>
                <w:color w:val="000000" w:themeColor="text1"/>
                <w:sz w:val="20"/>
                <w:szCs w:val="20"/>
                <w:lang w:eastAsia="fr-FR"/>
              </w:rPr>
              <w:t xml:space="preserve"> </w:t>
            </w:r>
            <w:r w:rsidRPr="00467099">
              <w:rPr>
                <w:rFonts w:ascii="Marianne" w:eastAsia="Times New Roman" w:hAnsi="Marianne" w:cstheme="minorHAnsi"/>
                <w:bCs/>
                <w:color w:val="FF0000"/>
                <w:sz w:val="20"/>
                <w:szCs w:val="20"/>
                <w:lang w:eastAsia="fr-FR"/>
              </w:rPr>
              <w:t>30 ml/ha</w:t>
            </w:r>
          </w:p>
        </w:tc>
      </w:tr>
      <w:tr w:rsidR="007B60AB" w:rsidRPr="002C74F6" w14:paraId="48D88D13" w14:textId="77777777" w:rsidTr="007B60AB">
        <w:tc>
          <w:tcPr>
            <w:tcW w:w="2805" w:type="dxa"/>
          </w:tcPr>
          <w:p w14:paraId="79B4B643" w14:textId="19609D20" w:rsidR="007B60AB" w:rsidRPr="002C74F6" w:rsidRDefault="00A16AB7" w:rsidP="007B60AB">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w:t>
            </w:r>
            <w:r w:rsidR="007B60AB" w:rsidRPr="002C74F6">
              <w:rPr>
                <w:rFonts w:ascii="Marianne" w:eastAsia="Times New Roman" w:hAnsi="Marianne" w:cstheme="minorHAnsi"/>
                <w:bCs/>
                <w:color w:val="000000" w:themeColor="text1"/>
                <w:sz w:val="20"/>
                <w:szCs w:val="20"/>
                <w:lang w:eastAsia="fr-FR"/>
              </w:rPr>
              <w:t xml:space="preserve"> d’éléments non productifs localisés de manière pertinente (4è</w:t>
            </w:r>
            <w:r w:rsidR="002C74F6">
              <w:rPr>
                <w:rFonts w:ascii="Marianne" w:eastAsia="Times New Roman" w:hAnsi="Marianne" w:cstheme="minorHAnsi"/>
                <w:bCs/>
                <w:color w:val="000000" w:themeColor="text1"/>
                <w:sz w:val="20"/>
                <w:szCs w:val="20"/>
                <w:lang w:eastAsia="fr-FR"/>
              </w:rPr>
              <w:t>me</w:t>
            </w:r>
            <w:r w:rsidR="007B60AB" w:rsidRPr="002C74F6">
              <w:rPr>
                <w:rFonts w:ascii="Marianne" w:eastAsia="Times New Roman" w:hAnsi="Marianne" w:cstheme="minorHAnsi"/>
                <w:bCs/>
                <w:color w:val="000000" w:themeColor="text1"/>
                <w:sz w:val="20"/>
                <w:szCs w:val="20"/>
                <w:lang w:eastAsia="fr-FR"/>
              </w:rPr>
              <w:t xml:space="preserve"> année)</w:t>
            </w:r>
          </w:p>
        </w:tc>
        <w:tc>
          <w:tcPr>
            <w:tcW w:w="1018" w:type="dxa"/>
          </w:tcPr>
          <w:p w14:paraId="24C130A3" w14:textId="77777777" w:rsidR="007B60AB" w:rsidRPr="002C74F6" w:rsidRDefault="007B60AB" w:rsidP="007B60AB">
            <w:pPr>
              <w:tabs>
                <w:tab w:val="left" w:pos="3900"/>
              </w:tabs>
              <w:rPr>
                <w:rFonts w:ascii="Marianne" w:hAnsi="Marianne"/>
                <w:sz w:val="20"/>
              </w:rPr>
            </w:pPr>
          </w:p>
        </w:tc>
        <w:tc>
          <w:tcPr>
            <w:tcW w:w="5249" w:type="dxa"/>
            <w:gridSpan w:val="3"/>
          </w:tcPr>
          <w:p w14:paraId="2273A047" w14:textId="384FFC84" w:rsidR="007B60AB" w:rsidRPr="002C74F6" w:rsidRDefault="003F4C4A" w:rsidP="007B60AB">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w:t>
            </w:r>
            <w:r>
              <w:rPr>
                <w:rFonts w:ascii="Marianne" w:eastAsia="Times New Roman" w:hAnsi="Marianne" w:cstheme="minorHAnsi"/>
                <w:bCs/>
                <w:color w:val="000000" w:themeColor="text1"/>
                <w:sz w:val="20"/>
                <w:szCs w:val="20"/>
                <w:lang w:eastAsia="fr-FR"/>
              </w:rPr>
              <w:t xml:space="preserve"> </w:t>
            </w:r>
            <w:r w:rsidR="007B60AB" w:rsidRPr="002C74F6">
              <w:rPr>
                <w:rFonts w:ascii="Marianne" w:hAnsi="Marianne"/>
                <w:sz w:val="20"/>
              </w:rPr>
              <w:t>3 ou 4% selon le régime BCAE8</w:t>
            </w:r>
          </w:p>
        </w:tc>
      </w:tr>
    </w:tbl>
    <w:p w14:paraId="44B38F32" w14:textId="7B4546FA" w:rsidR="002C74F6" w:rsidRDefault="002C74F6" w:rsidP="007B60AB">
      <w:pPr>
        <w:rPr>
          <w:rFonts w:ascii="Marianne" w:eastAsiaTheme="majorEastAsia" w:hAnsi="Marianne" w:cstheme="majorBidi"/>
          <w:color w:val="C45911" w:themeColor="accent2" w:themeShade="BF"/>
          <w:sz w:val="24"/>
          <w:szCs w:val="24"/>
        </w:rPr>
      </w:pPr>
    </w:p>
    <w:p w14:paraId="2BC0E10E" w14:textId="2CC4EEC7" w:rsidR="00245AC9" w:rsidRDefault="00245AC9" w:rsidP="007B60AB">
      <w:pPr>
        <w:rPr>
          <w:rFonts w:ascii="Marianne" w:eastAsiaTheme="majorEastAsia" w:hAnsi="Marianne" w:cstheme="majorBidi"/>
          <w:color w:val="C45911" w:themeColor="accent2" w:themeShade="BF"/>
          <w:sz w:val="24"/>
          <w:szCs w:val="24"/>
        </w:rPr>
      </w:pPr>
    </w:p>
    <w:p w14:paraId="21B1EB69" w14:textId="5CE789F5" w:rsidR="00245AC9" w:rsidRDefault="00245AC9" w:rsidP="007B60AB">
      <w:pPr>
        <w:rPr>
          <w:rFonts w:ascii="Marianne" w:eastAsiaTheme="majorEastAsia" w:hAnsi="Marianne" w:cstheme="majorBidi"/>
          <w:color w:val="C45911" w:themeColor="accent2" w:themeShade="BF"/>
          <w:sz w:val="24"/>
          <w:szCs w:val="24"/>
        </w:rPr>
      </w:pPr>
    </w:p>
    <w:p w14:paraId="39A46FEB" w14:textId="0A32176A" w:rsidR="000F75B8" w:rsidRDefault="000F75B8" w:rsidP="007B60AB">
      <w:pPr>
        <w:rPr>
          <w:rFonts w:ascii="Marianne" w:eastAsiaTheme="majorEastAsia" w:hAnsi="Marianne" w:cstheme="majorBidi"/>
          <w:color w:val="C45911" w:themeColor="accent2" w:themeShade="BF"/>
          <w:sz w:val="24"/>
          <w:szCs w:val="24"/>
        </w:rPr>
      </w:pPr>
    </w:p>
    <w:p w14:paraId="3EB8FFBF" w14:textId="7A3E7DD9" w:rsidR="000F75B8" w:rsidRDefault="000F75B8" w:rsidP="007B60AB">
      <w:pPr>
        <w:rPr>
          <w:rFonts w:ascii="Marianne" w:eastAsiaTheme="majorEastAsia" w:hAnsi="Marianne" w:cstheme="majorBidi"/>
          <w:color w:val="C45911" w:themeColor="accent2" w:themeShade="BF"/>
          <w:sz w:val="24"/>
          <w:szCs w:val="24"/>
        </w:rPr>
      </w:pPr>
    </w:p>
    <w:p w14:paraId="4A6EDA2E" w14:textId="77777777" w:rsidR="000F75B8" w:rsidRPr="00245AC9" w:rsidRDefault="000F75B8" w:rsidP="007B60AB">
      <w:pPr>
        <w:rPr>
          <w:rFonts w:ascii="Marianne" w:eastAsiaTheme="majorEastAsia" w:hAnsi="Marianne" w:cstheme="majorBidi"/>
          <w:color w:val="C45911" w:themeColor="accent2" w:themeShade="BF"/>
          <w:sz w:val="24"/>
          <w:szCs w:val="24"/>
        </w:rPr>
      </w:pPr>
    </w:p>
    <w:p w14:paraId="42929959" w14:textId="5425C283" w:rsidR="00245AC9" w:rsidRPr="00245AC9" w:rsidRDefault="007B60AB" w:rsidP="00245AC9">
      <w:pPr>
        <w:pStyle w:val="Titre4"/>
        <w:rPr>
          <w:rFonts w:ascii="Marianne" w:hAnsi="Marianne"/>
          <w:i w:val="0"/>
        </w:rPr>
      </w:pPr>
      <w:r w:rsidRPr="00245AC9">
        <w:rPr>
          <w:rFonts w:ascii="Marianne" w:hAnsi="Marianne"/>
          <w:i w:val="0"/>
        </w:rPr>
        <w:lastRenderedPageBreak/>
        <w:t>MAEC Eau - Réduction des pesticides - Grandes cultures</w:t>
      </w:r>
    </w:p>
    <w:p w14:paraId="4CA7AAAA" w14:textId="40FCD2B8" w:rsidR="00245AC9" w:rsidRDefault="00245AC9" w:rsidP="00245AC9"/>
    <w:tbl>
      <w:tblPr>
        <w:tblStyle w:val="Grilledutableau"/>
        <w:tblW w:w="9072" w:type="dxa"/>
        <w:tblLook w:val="04A0" w:firstRow="1" w:lastRow="0" w:firstColumn="1" w:lastColumn="0" w:noHBand="0" w:noVBand="1"/>
      </w:tblPr>
      <w:tblGrid>
        <w:gridCol w:w="2689"/>
        <w:gridCol w:w="1134"/>
        <w:gridCol w:w="1701"/>
        <w:gridCol w:w="1701"/>
        <w:gridCol w:w="1847"/>
      </w:tblGrid>
      <w:tr w:rsidR="00245AC9" w:rsidRPr="002C74F6" w14:paraId="51C7441A" w14:textId="77777777" w:rsidTr="00245AC9">
        <w:tc>
          <w:tcPr>
            <w:tcW w:w="2689" w:type="dxa"/>
          </w:tcPr>
          <w:p w14:paraId="5E298BC5" w14:textId="77777777" w:rsidR="00245AC9" w:rsidRPr="002C74F6" w:rsidRDefault="00245AC9" w:rsidP="005A7CD0">
            <w:pPr>
              <w:tabs>
                <w:tab w:val="left" w:pos="3900"/>
              </w:tabs>
              <w:rPr>
                <w:rFonts w:ascii="Marianne" w:hAnsi="Marianne"/>
                <w:sz w:val="20"/>
              </w:rPr>
            </w:pPr>
            <w:r w:rsidRPr="002C74F6">
              <w:rPr>
                <w:rFonts w:ascii="Marianne" w:hAnsi="Marianne"/>
                <w:sz w:val="20"/>
              </w:rPr>
              <w:t>Paramètres</w:t>
            </w:r>
          </w:p>
        </w:tc>
        <w:tc>
          <w:tcPr>
            <w:tcW w:w="1134" w:type="dxa"/>
          </w:tcPr>
          <w:p w14:paraId="7AE3DBB4"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actuel</w:t>
            </w:r>
          </w:p>
        </w:tc>
        <w:tc>
          <w:tcPr>
            <w:tcW w:w="1701" w:type="dxa"/>
          </w:tcPr>
          <w:p w14:paraId="1270921D"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1</w:t>
            </w:r>
          </w:p>
        </w:tc>
        <w:tc>
          <w:tcPr>
            <w:tcW w:w="1701" w:type="dxa"/>
          </w:tcPr>
          <w:p w14:paraId="03A2109F"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2</w:t>
            </w:r>
          </w:p>
        </w:tc>
        <w:tc>
          <w:tcPr>
            <w:tcW w:w="1847" w:type="dxa"/>
          </w:tcPr>
          <w:p w14:paraId="7B644C12"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3</w:t>
            </w:r>
          </w:p>
        </w:tc>
      </w:tr>
      <w:tr w:rsidR="00245AC9" w:rsidRPr="002C74F6" w14:paraId="17A7CD44" w14:textId="77777777" w:rsidTr="00245AC9">
        <w:tc>
          <w:tcPr>
            <w:tcW w:w="2689" w:type="dxa"/>
          </w:tcPr>
          <w:p w14:paraId="11C1FD6E" w14:textId="77777777" w:rsidR="00245AC9" w:rsidRPr="002C74F6" w:rsidRDefault="00245AC9" w:rsidP="005A7CD0">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la surface engagée en cultures à bas niveau d'impact (BNI) dont Y% en Prairie temporaire</w:t>
            </w:r>
          </w:p>
        </w:tc>
        <w:tc>
          <w:tcPr>
            <w:tcW w:w="1134" w:type="dxa"/>
          </w:tcPr>
          <w:p w14:paraId="5A242FD0" w14:textId="77777777" w:rsidR="00245AC9" w:rsidRPr="002C74F6" w:rsidRDefault="00245AC9" w:rsidP="005A7CD0">
            <w:pPr>
              <w:tabs>
                <w:tab w:val="left" w:pos="3900"/>
              </w:tabs>
              <w:rPr>
                <w:rFonts w:ascii="Marianne" w:hAnsi="Marianne"/>
                <w:sz w:val="20"/>
              </w:rPr>
            </w:pPr>
          </w:p>
        </w:tc>
        <w:tc>
          <w:tcPr>
            <w:tcW w:w="5249" w:type="dxa"/>
            <w:gridSpan w:val="3"/>
          </w:tcPr>
          <w:p w14:paraId="394B2A03" w14:textId="77777777" w:rsidR="00245AC9" w:rsidRPr="002C74F6" w:rsidRDefault="00245AC9" w:rsidP="005A7CD0">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10 ≤ X ≤ 40</w:t>
            </w:r>
          </w:p>
          <w:p w14:paraId="13977AB4" w14:textId="77777777" w:rsidR="00245AC9" w:rsidRPr="002C74F6" w:rsidRDefault="00245AC9" w:rsidP="005A7CD0">
            <w:pPr>
              <w:tabs>
                <w:tab w:val="left" w:pos="3900"/>
              </w:tabs>
              <w:rPr>
                <w:rFonts w:ascii="Marianne" w:hAnsi="Marianne"/>
                <w:sz w:val="20"/>
              </w:rPr>
            </w:pPr>
            <w:r w:rsidRPr="002C74F6">
              <w:rPr>
                <w:rFonts w:ascii="Marianne" w:hAnsi="Marianne"/>
                <w:sz w:val="20"/>
              </w:rPr>
              <w:t>0 ≤ Y ≤ X</w:t>
            </w:r>
          </w:p>
          <w:p w14:paraId="354AF50D" w14:textId="77777777" w:rsidR="00245AC9" w:rsidRPr="002C74F6" w:rsidRDefault="00245AC9" w:rsidP="005A7CD0">
            <w:pPr>
              <w:tabs>
                <w:tab w:val="left" w:pos="3900"/>
              </w:tabs>
              <w:rPr>
                <w:rFonts w:ascii="Marianne" w:hAnsi="Marianne"/>
                <w:sz w:val="20"/>
              </w:rPr>
            </w:pPr>
          </w:p>
        </w:tc>
      </w:tr>
      <w:tr w:rsidR="00245AC9" w:rsidRPr="002C74F6" w14:paraId="5384B3C9" w14:textId="77777777" w:rsidTr="00245AC9">
        <w:tc>
          <w:tcPr>
            <w:tcW w:w="2689" w:type="dxa"/>
          </w:tcPr>
          <w:p w14:paraId="1B7A5F81" w14:textId="77777777" w:rsidR="00245AC9" w:rsidRPr="002C74F6" w:rsidRDefault="00245AC9" w:rsidP="005A7CD0">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couverts favorables aux pollinisateurs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134" w:type="dxa"/>
          </w:tcPr>
          <w:p w14:paraId="40AE9B60" w14:textId="77777777" w:rsidR="00245AC9" w:rsidRPr="002C74F6" w:rsidRDefault="00245AC9" w:rsidP="005A7CD0">
            <w:pPr>
              <w:tabs>
                <w:tab w:val="left" w:pos="3900"/>
              </w:tabs>
              <w:rPr>
                <w:rFonts w:ascii="Marianne" w:hAnsi="Marianne"/>
                <w:sz w:val="20"/>
              </w:rPr>
            </w:pPr>
          </w:p>
        </w:tc>
        <w:tc>
          <w:tcPr>
            <w:tcW w:w="5249" w:type="dxa"/>
            <w:gridSpan w:val="3"/>
          </w:tcPr>
          <w:p w14:paraId="058B7E9B" w14:textId="6786770F" w:rsidR="00245AC9" w:rsidRPr="002C74F6" w:rsidRDefault="000F75B8" w:rsidP="000F75B8">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 1%</w:t>
            </w:r>
          </w:p>
        </w:tc>
      </w:tr>
      <w:tr w:rsidR="000F75B8" w:rsidRPr="002C74F6" w14:paraId="3FA728CD" w14:textId="77777777" w:rsidTr="00245AC9">
        <w:tc>
          <w:tcPr>
            <w:tcW w:w="2689" w:type="dxa"/>
          </w:tcPr>
          <w:p w14:paraId="24F1F7B1" w14:textId="0AD13FF2" w:rsidR="000F75B8" w:rsidRPr="002C74F6" w:rsidRDefault="000F75B8" w:rsidP="000F75B8">
            <w:pPr>
              <w:tabs>
                <w:tab w:val="left" w:pos="3900"/>
              </w:tabs>
              <w:rPr>
                <w:rFonts w:ascii="Marianne" w:hAnsi="Marianne"/>
                <w:sz w:val="20"/>
              </w:rPr>
            </w:pPr>
            <w:r w:rsidRPr="002C74F6">
              <w:rPr>
                <w:rFonts w:ascii="Marianne" w:eastAsia="Times New Roman" w:hAnsi="Marianne" w:cstheme="minorHAnsi"/>
                <w:bCs/>
                <w:color w:val="000000" w:themeColor="text1"/>
                <w:sz w:val="20"/>
                <w:szCs w:val="20"/>
                <w:lang w:eastAsia="fr-FR"/>
              </w:rPr>
              <w:t>Ne pas dépasser sur les surfaces engagées les IFT herbicides de référence.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134" w:type="dxa"/>
          </w:tcPr>
          <w:p w14:paraId="71B81AB0" w14:textId="77777777" w:rsidR="000F75B8" w:rsidRPr="002C74F6" w:rsidRDefault="000F75B8" w:rsidP="000F75B8">
            <w:pPr>
              <w:tabs>
                <w:tab w:val="left" w:pos="3900"/>
              </w:tabs>
              <w:rPr>
                <w:rFonts w:ascii="Marianne" w:hAnsi="Marianne"/>
                <w:sz w:val="20"/>
              </w:rPr>
            </w:pPr>
          </w:p>
        </w:tc>
        <w:tc>
          <w:tcPr>
            <w:tcW w:w="1701" w:type="dxa"/>
          </w:tcPr>
          <w:p w14:paraId="2672E540"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20D17E20"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1FE05C1B"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7D3A4069"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3948E6E0" w14:textId="1D036629" w:rsidR="000F75B8" w:rsidRPr="002C74F6" w:rsidRDefault="000F75B8" w:rsidP="000F75B8">
            <w:pPr>
              <w:tabs>
                <w:tab w:val="left" w:pos="3900"/>
              </w:tabs>
              <w:rPr>
                <w:rFonts w:ascii="Marianne" w:hAnsi="Marianne"/>
                <w:sz w:val="20"/>
              </w:rPr>
            </w:pPr>
          </w:p>
        </w:tc>
        <w:tc>
          <w:tcPr>
            <w:tcW w:w="1701" w:type="dxa"/>
          </w:tcPr>
          <w:p w14:paraId="4C7D135B"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755C7534"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77094259"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39435747"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0310D348" w14:textId="3EC5FCB9" w:rsidR="000F75B8" w:rsidRPr="002C74F6" w:rsidRDefault="000F75B8" w:rsidP="000F75B8">
            <w:pPr>
              <w:tabs>
                <w:tab w:val="left" w:pos="3900"/>
              </w:tabs>
              <w:rPr>
                <w:rFonts w:ascii="Marianne" w:hAnsi="Marianne"/>
                <w:sz w:val="20"/>
              </w:rPr>
            </w:pPr>
          </w:p>
        </w:tc>
        <w:tc>
          <w:tcPr>
            <w:tcW w:w="1847" w:type="dxa"/>
          </w:tcPr>
          <w:p w14:paraId="061F0779"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6F6E726A"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7B2834F4"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w:t>
            </w:r>
            <w:r w:rsidRPr="006059F3">
              <w:rPr>
                <w:rFonts w:ascii="Marianne" w:hAnsi="Marianne"/>
                <w:sz w:val="20"/>
                <w:szCs w:val="20"/>
              </w:rPr>
              <w:t>0</w:t>
            </w:r>
          </w:p>
          <w:p w14:paraId="50847CEF"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w:t>
            </w:r>
            <w:r w:rsidRPr="006059F3">
              <w:rPr>
                <w:rFonts w:ascii="Marianne" w:hAnsi="Marianne"/>
                <w:sz w:val="20"/>
                <w:szCs w:val="20"/>
              </w:rPr>
              <w:t>0</w:t>
            </w:r>
          </w:p>
          <w:p w14:paraId="03571AAE" w14:textId="67781DE0" w:rsidR="000F75B8" w:rsidRPr="002C74F6" w:rsidRDefault="000F75B8" w:rsidP="000F75B8">
            <w:pPr>
              <w:tabs>
                <w:tab w:val="left" w:pos="3900"/>
              </w:tabs>
              <w:rPr>
                <w:rFonts w:ascii="Marianne" w:hAnsi="Marianne"/>
                <w:sz w:val="20"/>
              </w:rPr>
            </w:pPr>
          </w:p>
        </w:tc>
      </w:tr>
      <w:tr w:rsidR="000F75B8" w:rsidRPr="002C74F6" w14:paraId="1F86A459" w14:textId="77777777" w:rsidTr="00245AC9">
        <w:tc>
          <w:tcPr>
            <w:tcW w:w="2689" w:type="dxa"/>
          </w:tcPr>
          <w:p w14:paraId="1506C017" w14:textId="59EF19CB" w:rsidR="000F75B8" w:rsidRPr="002C74F6" w:rsidRDefault="000F75B8" w:rsidP="000F75B8">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sur les surfaces engagées les IFT hors-herbicides de référence. (2è année)</w:t>
            </w:r>
          </w:p>
        </w:tc>
        <w:tc>
          <w:tcPr>
            <w:tcW w:w="1134" w:type="dxa"/>
          </w:tcPr>
          <w:p w14:paraId="3F03E11C" w14:textId="77777777" w:rsidR="000F75B8" w:rsidRPr="002C74F6" w:rsidRDefault="000F75B8" w:rsidP="000F75B8">
            <w:pPr>
              <w:tabs>
                <w:tab w:val="left" w:pos="3900"/>
              </w:tabs>
              <w:rPr>
                <w:rFonts w:ascii="Marianne" w:hAnsi="Marianne"/>
                <w:sz w:val="20"/>
              </w:rPr>
            </w:pPr>
          </w:p>
        </w:tc>
        <w:tc>
          <w:tcPr>
            <w:tcW w:w="1701" w:type="dxa"/>
          </w:tcPr>
          <w:p w14:paraId="13B771F6"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7F9B96A5"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0EEF458F"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0C4C3E1E"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12DFD634" w14:textId="7614B6D8" w:rsidR="000F75B8" w:rsidRDefault="000F75B8" w:rsidP="000F75B8">
            <w:pPr>
              <w:tabs>
                <w:tab w:val="left" w:pos="3900"/>
              </w:tabs>
              <w:rPr>
                <w:rFonts w:ascii="Marianne" w:hAnsi="Marianne"/>
                <w:sz w:val="20"/>
                <w:szCs w:val="20"/>
              </w:rPr>
            </w:pPr>
          </w:p>
        </w:tc>
        <w:tc>
          <w:tcPr>
            <w:tcW w:w="1701" w:type="dxa"/>
          </w:tcPr>
          <w:p w14:paraId="321E2467"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49673F5C"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18F69241"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46557552"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30293300" w14:textId="63F7BD18" w:rsidR="000F75B8" w:rsidRDefault="000F75B8" w:rsidP="000F75B8">
            <w:pPr>
              <w:tabs>
                <w:tab w:val="left" w:pos="3900"/>
              </w:tabs>
              <w:rPr>
                <w:rFonts w:ascii="Marianne" w:hAnsi="Marianne"/>
                <w:sz w:val="20"/>
                <w:szCs w:val="20"/>
              </w:rPr>
            </w:pPr>
          </w:p>
        </w:tc>
        <w:tc>
          <w:tcPr>
            <w:tcW w:w="1847" w:type="dxa"/>
          </w:tcPr>
          <w:p w14:paraId="48CD535A"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08037B71"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08A34611"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7AC3AD80"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379663FD" w14:textId="57829CFC" w:rsidR="000F75B8" w:rsidRDefault="000F75B8" w:rsidP="000F75B8">
            <w:pPr>
              <w:tabs>
                <w:tab w:val="left" w:pos="3900"/>
              </w:tabs>
              <w:rPr>
                <w:rFonts w:ascii="Marianne" w:hAnsi="Marianne"/>
                <w:sz w:val="20"/>
                <w:szCs w:val="20"/>
              </w:rPr>
            </w:pPr>
          </w:p>
        </w:tc>
      </w:tr>
      <w:tr w:rsidR="000F75B8" w:rsidRPr="002C74F6" w14:paraId="5BBD47DA" w14:textId="77777777" w:rsidTr="00245AC9">
        <w:tc>
          <w:tcPr>
            <w:tcW w:w="2689" w:type="dxa"/>
          </w:tcPr>
          <w:p w14:paraId="0AD52508" w14:textId="6AEF0AB6" w:rsidR="000F75B8" w:rsidRPr="002C74F6" w:rsidRDefault="000F75B8" w:rsidP="000F75B8">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sur les surfaces</w:t>
            </w:r>
            <w:r>
              <w:rPr>
                <w:rFonts w:ascii="Marianne" w:eastAsia="Times New Roman" w:hAnsi="Marianne" w:cstheme="minorHAnsi"/>
                <w:bCs/>
                <w:color w:val="000000" w:themeColor="text1"/>
                <w:sz w:val="20"/>
                <w:szCs w:val="20"/>
                <w:lang w:eastAsia="fr-FR"/>
              </w:rPr>
              <w:t xml:space="preserve"> non</w:t>
            </w:r>
            <w:r w:rsidRPr="002C74F6">
              <w:rPr>
                <w:rFonts w:ascii="Marianne" w:eastAsia="Times New Roman" w:hAnsi="Marianne" w:cstheme="minorHAnsi"/>
                <w:bCs/>
                <w:color w:val="000000" w:themeColor="text1"/>
                <w:sz w:val="20"/>
                <w:szCs w:val="20"/>
                <w:lang w:eastAsia="fr-FR"/>
              </w:rPr>
              <w:t xml:space="preserve"> engagées </w:t>
            </w:r>
            <w:r>
              <w:rPr>
                <w:rFonts w:ascii="Marianne" w:eastAsia="Times New Roman" w:hAnsi="Marianne" w:cstheme="minorHAnsi"/>
                <w:bCs/>
                <w:color w:val="000000" w:themeColor="text1"/>
                <w:sz w:val="20"/>
                <w:szCs w:val="20"/>
                <w:lang w:eastAsia="fr-FR"/>
              </w:rPr>
              <w:t>les IFT herbicides de référence</w:t>
            </w:r>
            <w:r w:rsidRPr="002C74F6">
              <w:rPr>
                <w:rFonts w:ascii="Marianne" w:eastAsia="Times New Roman" w:hAnsi="Marianne" w:cstheme="minorHAnsi"/>
                <w:bCs/>
                <w:color w:val="000000" w:themeColor="text1"/>
                <w:sz w:val="20"/>
                <w:szCs w:val="20"/>
                <w:lang w:eastAsia="fr-FR"/>
              </w:rPr>
              <w:t>.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134" w:type="dxa"/>
          </w:tcPr>
          <w:p w14:paraId="2DFA4E3E" w14:textId="77777777" w:rsidR="000F75B8" w:rsidRPr="002C74F6" w:rsidRDefault="000F75B8" w:rsidP="000F75B8">
            <w:pPr>
              <w:tabs>
                <w:tab w:val="left" w:pos="3900"/>
              </w:tabs>
              <w:rPr>
                <w:rFonts w:ascii="Marianne" w:hAnsi="Marianne"/>
                <w:sz w:val="20"/>
              </w:rPr>
            </w:pPr>
          </w:p>
        </w:tc>
        <w:tc>
          <w:tcPr>
            <w:tcW w:w="5249" w:type="dxa"/>
            <w:gridSpan w:val="3"/>
          </w:tcPr>
          <w:p w14:paraId="646F54DC" w14:textId="77777777" w:rsidR="000F75B8" w:rsidRDefault="000F75B8" w:rsidP="000F75B8">
            <w:pPr>
              <w:tabs>
                <w:tab w:val="left" w:pos="3900"/>
              </w:tabs>
              <w:rPr>
                <w:rFonts w:ascii="Marianne" w:hAnsi="Marianne"/>
                <w:sz w:val="20"/>
                <w:szCs w:val="20"/>
                <w:vertAlign w:val="superscript"/>
              </w:rPr>
            </w:pPr>
            <w:r>
              <w:rPr>
                <w:rFonts w:ascii="Marianne" w:hAnsi="Marianne"/>
                <w:sz w:val="20"/>
              </w:rPr>
              <w:t>Année 2 à 5 </w:t>
            </w:r>
            <m:oMath>
              <m:r>
                <w:rPr>
                  <w:rFonts w:ascii="Cambria Math" w:hAnsi="Cambria Math"/>
                  <w:sz w:val="20"/>
                  <w:szCs w:val="20"/>
                </w:rPr>
                <m:t>≤</m:t>
              </m:r>
            </m:oMath>
            <w:r>
              <w:rPr>
                <w:rFonts w:ascii="Marianne" w:hAnsi="Marianne"/>
                <w:sz w:val="20"/>
                <w:szCs w:val="20"/>
              </w:rPr>
              <w:t xml:space="preserve"> 7</w:t>
            </w:r>
            <w:r w:rsidRPr="006059F3">
              <w:rPr>
                <w:rFonts w:ascii="Marianne" w:hAnsi="Marianne"/>
                <w:sz w:val="20"/>
                <w:szCs w:val="20"/>
              </w:rPr>
              <w:t>0</w:t>
            </w:r>
            <w:r w:rsidRPr="00C46EAE">
              <w:rPr>
                <w:rFonts w:ascii="Marianne" w:hAnsi="Marianne"/>
                <w:sz w:val="20"/>
                <w:szCs w:val="20"/>
                <w:vertAlign w:val="superscript"/>
              </w:rPr>
              <w:t>e</w:t>
            </w:r>
          </w:p>
          <w:p w14:paraId="1E17795B" w14:textId="77777777" w:rsidR="000F75B8" w:rsidRPr="002C74F6" w:rsidRDefault="000F75B8" w:rsidP="000F75B8">
            <w:pPr>
              <w:tabs>
                <w:tab w:val="left" w:pos="3900"/>
              </w:tabs>
              <w:rPr>
                <w:rFonts w:ascii="Marianne" w:hAnsi="Marianne"/>
                <w:sz w:val="20"/>
              </w:rPr>
            </w:pPr>
          </w:p>
          <w:p w14:paraId="50760C28" w14:textId="77777777" w:rsidR="000F75B8" w:rsidRPr="002C74F6" w:rsidRDefault="000F75B8" w:rsidP="000F75B8">
            <w:pPr>
              <w:tabs>
                <w:tab w:val="left" w:pos="3900"/>
              </w:tabs>
              <w:rPr>
                <w:rFonts w:ascii="Marianne" w:hAnsi="Marianne"/>
                <w:sz w:val="20"/>
              </w:rPr>
            </w:pPr>
          </w:p>
        </w:tc>
      </w:tr>
      <w:tr w:rsidR="000F75B8" w:rsidRPr="002C74F6" w14:paraId="04990533" w14:textId="77777777" w:rsidTr="00245AC9">
        <w:tc>
          <w:tcPr>
            <w:tcW w:w="2689" w:type="dxa"/>
          </w:tcPr>
          <w:p w14:paraId="077A5090" w14:textId="77777777" w:rsidR="000F75B8" w:rsidRPr="002C74F6" w:rsidRDefault="000F75B8" w:rsidP="000F75B8">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haies localisées de manière pertinente (4è année)</w:t>
            </w:r>
          </w:p>
        </w:tc>
        <w:tc>
          <w:tcPr>
            <w:tcW w:w="1134" w:type="dxa"/>
          </w:tcPr>
          <w:p w14:paraId="7A715A08" w14:textId="77777777" w:rsidR="000F75B8" w:rsidRPr="002C74F6" w:rsidRDefault="000F75B8" w:rsidP="000F75B8">
            <w:pPr>
              <w:tabs>
                <w:tab w:val="left" w:pos="3900"/>
              </w:tabs>
              <w:rPr>
                <w:rFonts w:ascii="Marianne" w:hAnsi="Marianne"/>
                <w:sz w:val="20"/>
              </w:rPr>
            </w:pPr>
          </w:p>
        </w:tc>
        <w:tc>
          <w:tcPr>
            <w:tcW w:w="5249" w:type="dxa"/>
            <w:gridSpan w:val="3"/>
          </w:tcPr>
          <w:p w14:paraId="6997EE2C" w14:textId="465A4AEA" w:rsidR="000F75B8" w:rsidRPr="002C74F6" w:rsidRDefault="000F75B8" w:rsidP="000F75B8">
            <w:pPr>
              <w:tabs>
                <w:tab w:val="left" w:pos="3900"/>
              </w:tabs>
              <w:rPr>
                <w:rFonts w:ascii="Marianne" w:eastAsia="Times New Roman" w:hAnsi="Marianne" w:cstheme="minorHAnsi"/>
                <w:bCs/>
                <w:color w:val="000000" w:themeColor="text1"/>
                <w:sz w:val="20"/>
                <w:szCs w:val="20"/>
                <w:lang w:eastAsia="fr-FR"/>
              </w:rPr>
            </w:pPr>
            <w:r w:rsidRPr="009828BF">
              <w:rPr>
                <w:rFonts w:ascii="Marianne" w:eastAsia="Times New Roman" w:hAnsi="Marianne" w:cstheme="minorHAnsi"/>
                <w:bCs/>
                <w:color w:val="FF0000"/>
                <w:sz w:val="20"/>
                <w:szCs w:val="20"/>
                <w:lang w:eastAsia="fr-FR"/>
              </w:rPr>
              <w:t>≥</w:t>
            </w:r>
            <w:r>
              <w:rPr>
                <w:rFonts w:ascii="Marianne" w:eastAsia="Times New Roman" w:hAnsi="Marianne" w:cstheme="minorHAnsi"/>
                <w:bCs/>
                <w:color w:val="000000" w:themeColor="text1"/>
                <w:sz w:val="20"/>
                <w:szCs w:val="20"/>
                <w:lang w:eastAsia="fr-FR"/>
              </w:rPr>
              <w:t xml:space="preserve"> </w:t>
            </w:r>
            <w:r w:rsidRPr="00467099">
              <w:rPr>
                <w:rFonts w:ascii="Marianne" w:eastAsia="Times New Roman" w:hAnsi="Marianne" w:cstheme="minorHAnsi"/>
                <w:bCs/>
                <w:color w:val="FF0000"/>
                <w:sz w:val="20"/>
                <w:szCs w:val="20"/>
                <w:lang w:eastAsia="fr-FR"/>
              </w:rPr>
              <w:t>30 ml/ha</w:t>
            </w:r>
          </w:p>
        </w:tc>
      </w:tr>
      <w:tr w:rsidR="000F75B8" w:rsidRPr="002C74F6" w14:paraId="389C1F7A" w14:textId="77777777" w:rsidTr="00245AC9">
        <w:tc>
          <w:tcPr>
            <w:tcW w:w="2689" w:type="dxa"/>
          </w:tcPr>
          <w:p w14:paraId="7D6928A0" w14:textId="77777777" w:rsidR="000F75B8" w:rsidRPr="002C74F6" w:rsidRDefault="000F75B8" w:rsidP="000F75B8">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d’éléments non productifs localisés de manière pertinente (4è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134" w:type="dxa"/>
          </w:tcPr>
          <w:p w14:paraId="46487DAF" w14:textId="77777777" w:rsidR="000F75B8" w:rsidRPr="002C74F6" w:rsidRDefault="000F75B8" w:rsidP="000F75B8">
            <w:pPr>
              <w:tabs>
                <w:tab w:val="left" w:pos="3900"/>
              </w:tabs>
              <w:rPr>
                <w:rFonts w:ascii="Marianne" w:hAnsi="Marianne"/>
                <w:sz w:val="20"/>
              </w:rPr>
            </w:pPr>
          </w:p>
        </w:tc>
        <w:tc>
          <w:tcPr>
            <w:tcW w:w="5249" w:type="dxa"/>
            <w:gridSpan w:val="3"/>
          </w:tcPr>
          <w:p w14:paraId="660A6A47" w14:textId="0AD24D73" w:rsidR="000F75B8" w:rsidRPr="002C74F6" w:rsidRDefault="003F4C4A" w:rsidP="000F75B8">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 xml:space="preserve">≥ </w:t>
            </w:r>
            <w:r w:rsidR="000F75B8" w:rsidRPr="002C74F6">
              <w:rPr>
                <w:rFonts w:ascii="Marianne" w:hAnsi="Marianne"/>
                <w:sz w:val="20"/>
              </w:rPr>
              <w:t>3 ou 4% selon le régime BCAE8</w:t>
            </w:r>
          </w:p>
        </w:tc>
      </w:tr>
    </w:tbl>
    <w:p w14:paraId="3E2CBE41" w14:textId="0889A848" w:rsidR="00245AC9" w:rsidRDefault="00245AC9" w:rsidP="00245AC9"/>
    <w:p w14:paraId="240989C1" w14:textId="524F356A" w:rsidR="000F75B8" w:rsidRDefault="000F75B8" w:rsidP="00245AC9"/>
    <w:p w14:paraId="43C117CC" w14:textId="2E52BB1C" w:rsidR="000F75B8" w:rsidRDefault="000F75B8" w:rsidP="00245AC9"/>
    <w:p w14:paraId="36E0E0A3" w14:textId="77777777" w:rsidR="000F75B8" w:rsidRDefault="000F75B8" w:rsidP="00245AC9"/>
    <w:p w14:paraId="54E69E52" w14:textId="607B07C2" w:rsidR="002D707E" w:rsidRDefault="002D707E" w:rsidP="00245AC9"/>
    <w:p w14:paraId="6AE590F0" w14:textId="77777777" w:rsidR="00BE0282" w:rsidRDefault="00BE0282" w:rsidP="00245AC9"/>
    <w:p w14:paraId="1BAEDFFC" w14:textId="1E6728B3" w:rsidR="00573385" w:rsidRPr="00245AC9" w:rsidRDefault="00573385" w:rsidP="007B60AB">
      <w:pPr>
        <w:rPr>
          <w:rFonts w:ascii="Marianne" w:hAnsi="Marianne"/>
        </w:rPr>
      </w:pPr>
    </w:p>
    <w:p w14:paraId="37C6D854" w14:textId="4C2AD7F6" w:rsidR="007B60AB" w:rsidRPr="00245AC9" w:rsidRDefault="007B60AB" w:rsidP="00245AC9">
      <w:pPr>
        <w:pStyle w:val="Titre4"/>
        <w:rPr>
          <w:rFonts w:ascii="Marianne" w:hAnsi="Marianne"/>
          <w:i w:val="0"/>
        </w:rPr>
      </w:pPr>
      <w:r w:rsidRPr="00245AC9">
        <w:rPr>
          <w:rFonts w:ascii="Marianne" w:hAnsi="Marianne"/>
          <w:i w:val="0"/>
        </w:rPr>
        <w:lastRenderedPageBreak/>
        <w:t>MAEC Eau - Réduction des pesticides - Gestion quantitative Grandes cultures</w:t>
      </w:r>
    </w:p>
    <w:p w14:paraId="22ABD881" w14:textId="29430D48" w:rsidR="00245AC9" w:rsidRDefault="00245AC9" w:rsidP="00245AC9"/>
    <w:tbl>
      <w:tblPr>
        <w:tblStyle w:val="Grilledutableau"/>
        <w:tblW w:w="9072" w:type="dxa"/>
        <w:tblLook w:val="04A0" w:firstRow="1" w:lastRow="0" w:firstColumn="1" w:lastColumn="0" w:noHBand="0" w:noVBand="1"/>
      </w:tblPr>
      <w:tblGrid>
        <w:gridCol w:w="2953"/>
        <w:gridCol w:w="893"/>
        <w:gridCol w:w="1694"/>
        <w:gridCol w:w="1694"/>
        <w:gridCol w:w="1838"/>
      </w:tblGrid>
      <w:tr w:rsidR="00245AC9" w:rsidRPr="002C74F6" w14:paraId="3AF89823" w14:textId="77777777" w:rsidTr="008E2F2B">
        <w:tc>
          <w:tcPr>
            <w:tcW w:w="2953" w:type="dxa"/>
          </w:tcPr>
          <w:p w14:paraId="2B0DAEF1" w14:textId="77777777" w:rsidR="00245AC9" w:rsidRPr="002C74F6" w:rsidRDefault="00245AC9" w:rsidP="005A7CD0">
            <w:pPr>
              <w:tabs>
                <w:tab w:val="left" w:pos="3900"/>
              </w:tabs>
              <w:rPr>
                <w:rFonts w:ascii="Marianne" w:hAnsi="Marianne"/>
                <w:sz w:val="20"/>
              </w:rPr>
            </w:pPr>
            <w:r w:rsidRPr="002C74F6">
              <w:rPr>
                <w:rFonts w:ascii="Marianne" w:hAnsi="Marianne"/>
                <w:sz w:val="20"/>
              </w:rPr>
              <w:t>Paramètres</w:t>
            </w:r>
          </w:p>
        </w:tc>
        <w:tc>
          <w:tcPr>
            <w:tcW w:w="893" w:type="dxa"/>
          </w:tcPr>
          <w:p w14:paraId="46FD0F1E"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actuel</w:t>
            </w:r>
          </w:p>
        </w:tc>
        <w:tc>
          <w:tcPr>
            <w:tcW w:w="1694" w:type="dxa"/>
          </w:tcPr>
          <w:p w14:paraId="7539DB3F"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1</w:t>
            </w:r>
          </w:p>
        </w:tc>
        <w:tc>
          <w:tcPr>
            <w:tcW w:w="1694" w:type="dxa"/>
          </w:tcPr>
          <w:p w14:paraId="479CE890"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2</w:t>
            </w:r>
          </w:p>
        </w:tc>
        <w:tc>
          <w:tcPr>
            <w:tcW w:w="1838" w:type="dxa"/>
          </w:tcPr>
          <w:p w14:paraId="6992ACB5"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3</w:t>
            </w:r>
          </w:p>
        </w:tc>
      </w:tr>
      <w:tr w:rsidR="00245AC9" w:rsidRPr="002C74F6" w14:paraId="12A2473B" w14:textId="77777777" w:rsidTr="008E2F2B">
        <w:tc>
          <w:tcPr>
            <w:tcW w:w="2953" w:type="dxa"/>
          </w:tcPr>
          <w:p w14:paraId="2DBFC260" w14:textId="77777777" w:rsidR="00245AC9" w:rsidRPr="002C74F6" w:rsidRDefault="00245AC9" w:rsidP="005A7CD0">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la surface engagée en cultures à bas niveau d'impact (BNI) dont Y% en Prairie temporaire</w:t>
            </w:r>
          </w:p>
        </w:tc>
        <w:tc>
          <w:tcPr>
            <w:tcW w:w="893" w:type="dxa"/>
          </w:tcPr>
          <w:p w14:paraId="3090ABC7" w14:textId="77777777" w:rsidR="00245AC9" w:rsidRPr="002C74F6" w:rsidRDefault="00245AC9" w:rsidP="005A7CD0">
            <w:pPr>
              <w:tabs>
                <w:tab w:val="left" w:pos="3900"/>
              </w:tabs>
              <w:rPr>
                <w:rFonts w:ascii="Marianne" w:hAnsi="Marianne"/>
                <w:sz w:val="20"/>
              </w:rPr>
            </w:pPr>
          </w:p>
        </w:tc>
        <w:tc>
          <w:tcPr>
            <w:tcW w:w="5226" w:type="dxa"/>
            <w:gridSpan w:val="3"/>
          </w:tcPr>
          <w:p w14:paraId="391AAF09" w14:textId="77777777" w:rsidR="00245AC9" w:rsidRPr="002C74F6" w:rsidRDefault="00245AC9" w:rsidP="005A7CD0">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10 ≤ X ≤ 40</w:t>
            </w:r>
          </w:p>
          <w:p w14:paraId="4FB9B985" w14:textId="77777777" w:rsidR="00245AC9" w:rsidRPr="002C74F6" w:rsidRDefault="00245AC9" w:rsidP="005A7CD0">
            <w:pPr>
              <w:tabs>
                <w:tab w:val="left" w:pos="3900"/>
              </w:tabs>
              <w:rPr>
                <w:rFonts w:ascii="Marianne" w:hAnsi="Marianne"/>
                <w:sz w:val="20"/>
              </w:rPr>
            </w:pPr>
            <w:r w:rsidRPr="002C74F6">
              <w:rPr>
                <w:rFonts w:ascii="Marianne" w:hAnsi="Marianne"/>
                <w:sz w:val="20"/>
              </w:rPr>
              <w:t>0 ≤ Y ≤ X</w:t>
            </w:r>
          </w:p>
          <w:p w14:paraId="230F0793" w14:textId="77777777" w:rsidR="00245AC9" w:rsidRPr="002C74F6" w:rsidRDefault="00245AC9" w:rsidP="005A7CD0">
            <w:pPr>
              <w:tabs>
                <w:tab w:val="left" w:pos="3900"/>
              </w:tabs>
              <w:rPr>
                <w:rFonts w:ascii="Marianne" w:hAnsi="Marianne"/>
                <w:sz w:val="20"/>
              </w:rPr>
            </w:pPr>
          </w:p>
        </w:tc>
      </w:tr>
      <w:tr w:rsidR="00245AC9" w:rsidRPr="002C74F6" w14:paraId="5CDEE6E6" w14:textId="77777777" w:rsidTr="008E2F2B">
        <w:tc>
          <w:tcPr>
            <w:tcW w:w="2953" w:type="dxa"/>
          </w:tcPr>
          <w:p w14:paraId="76935814" w14:textId="77777777" w:rsidR="00245AC9" w:rsidRPr="002C74F6" w:rsidRDefault="00245AC9" w:rsidP="005A7CD0">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couverts favorables aux pollinisateurs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893" w:type="dxa"/>
          </w:tcPr>
          <w:p w14:paraId="0DA6F992" w14:textId="77777777" w:rsidR="00245AC9" w:rsidRPr="002C74F6" w:rsidRDefault="00245AC9" w:rsidP="005A7CD0">
            <w:pPr>
              <w:tabs>
                <w:tab w:val="left" w:pos="3900"/>
              </w:tabs>
              <w:rPr>
                <w:rFonts w:ascii="Marianne" w:hAnsi="Marianne"/>
                <w:sz w:val="20"/>
              </w:rPr>
            </w:pPr>
          </w:p>
        </w:tc>
        <w:tc>
          <w:tcPr>
            <w:tcW w:w="5226" w:type="dxa"/>
            <w:gridSpan w:val="3"/>
          </w:tcPr>
          <w:p w14:paraId="59C104B8" w14:textId="3EAD0973" w:rsidR="00245AC9" w:rsidRPr="002C74F6" w:rsidRDefault="000F75B8" w:rsidP="005A7CD0">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 1%</w:t>
            </w:r>
          </w:p>
        </w:tc>
      </w:tr>
      <w:tr w:rsidR="000F75B8" w:rsidRPr="002C74F6" w14:paraId="5D005382" w14:textId="77777777" w:rsidTr="008E2F2B">
        <w:tc>
          <w:tcPr>
            <w:tcW w:w="2953" w:type="dxa"/>
          </w:tcPr>
          <w:p w14:paraId="6E4D0082" w14:textId="572BDC2B" w:rsidR="000F75B8" w:rsidRPr="002C74F6" w:rsidRDefault="000F75B8" w:rsidP="000F75B8">
            <w:pPr>
              <w:tabs>
                <w:tab w:val="left" w:pos="3900"/>
              </w:tabs>
              <w:rPr>
                <w:rFonts w:ascii="Marianne" w:hAnsi="Marianne"/>
                <w:sz w:val="20"/>
              </w:rPr>
            </w:pPr>
            <w:r w:rsidRPr="002C74F6">
              <w:rPr>
                <w:rFonts w:ascii="Marianne" w:eastAsia="Times New Roman" w:hAnsi="Marianne" w:cstheme="minorHAnsi"/>
                <w:bCs/>
                <w:color w:val="000000" w:themeColor="text1"/>
                <w:sz w:val="20"/>
                <w:szCs w:val="20"/>
                <w:lang w:eastAsia="fr-FR"/>
              </w:rPr>
              <w:t>Ne pas dépasser sur les surfaces engagées les IFT herbicides de référence.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893" w:type="dxa"/>
          </w:tcPr>
          <w:p w14:paraId="1B197E34" w14:textId="77777777" w:rsidR="000F75B8" w:rsidRPr="002C74F6" w:rsidRDefault="000F75B8" w:rsidP="000F75B8">
            <w:pPr>
              <w:tabs>
                <w:tab w:val="left" w:pos="3900"/>
              </w:tabs>
              <w:rPr>
                <w:rFonts w:ascii="Marianne" w:hAnsi="Marianne"/>
                <w:sz w:val="20"/>
              </w:rPr>
            </w:pPr>
          </w:p>
        </w:tc>
        <w:tc>
          <w:tcPr>
            <w:tcW w:w="1694" w:type="dxa"/>
          </w:tcPr>
          <w:p w14:paraId="66E61CA9"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24E6758F" w14:textId="6BA2B21F" w:rsidR="000F75B8" w:rsidRPr="002C74F6" w:rsidRDefault="000F75B8" w:rsidP="000F75B8">
            <w:pPr>
              <w:tabs>
                <w:tab w:val="left" w:pos="3900"/>
              </w:tabs>
              <w:rPr>
                <w:rFonts w:ascii="Marianne" w:hAnsi="Marianne"/>
                <w:sz w:val="20"/>
                <w:szCs w:val="20"/>
              </w:rPr>
            </w:pPr>
            <w:r>
              <w:rPr>
                <w:rFonts w:ascii="Marianne" w:hAnsi="Marianne"/>
                <w:sz w:val="20"/>
                <w:szCs w:val="20"/>
              </w:rPr>
              <w:t>Année 3 </w:t>
            </w:r>
            <w:r w:rsidR="003F4C4A" w:rsidRPr="000F75B8">
              <w:rPr>
                <w:rFonts w:ascii="Marianne" w:eastAsia="Times New Roman" w:hAnsi="Marianne" w:cstheme="minorHAnsi"/>
                <w:bCs/>
                <w:color w:val="000000" w:themeColor="text1"/>
                <w:sz w:val="20"/>
                <w:szCs w:val="20"/>
                <w:lang w:eastAsia="fr-FR"/>
              </w:rPr>
              <w:t>≥ 1%</w:t>
            </w:r>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3838B396"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724E43A7"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6ACA7627" w14:textId="5AF79398" w:rsidR="000F75B8" w:rsidRPr="002C74F6" w:rsidRDefault="000F75B8" w:rsidP="000F75B8">
            <w:pPr>
              <w:tabs>
                <w:tab w:val="left" w:pos="3900"/>
              </w:tabs>
              <w:rPr>
                <w:rFonts w:ascii="Marianne" w:hAnsi="Marianne"/>
                <w:sz w:val="20"/>
              </w:rPr>
            </w:pPr>
          </w:p>
        </w:tc>
        <w:tc>
          <w:tcPr>
            <w:tcW w:w="1694" w:type="dxa"/>
          </w:tcPr>
          <w:p w14:paraId="1D484E51"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79F12BED"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342F0D46"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0C1CF8BF"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282AB4E3" w14:textId="3F86466B" w:rsidR="000F75B8" w:rsidRPr="002C74F6" w:rsidRDefault="000F75B8" w:rsidP="000F75B8">
            <w:pPr>
              <w:tabs>
                <w:tab w:val="left" w:pos="3900"/>
              </w:tabs>
              <w:rPr>
                <w:rFonts w:ascii="Marianne" w:hAnsi="Marianne"/>
                <w:sz w:val="20"/>
              </w:rPr>
            </w:pPr>
          </w:p>
        </w:tc>
        <w:tc>
          <w:tcPr>
            <w:tcW w:w="1838" w:type="dxa"/>
          </w:tcPr>
          <w:p w14:paraId="07C66263"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60B91547"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3772302B"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w:t>
            </w:r>
            <w:r w:rsidRPr="006059F3">
              <w:rPr>
                <w:rFonts w:ascii="Marianne" w:hAnsi="Marianne"/>
                <w:sz w:val="20"/>
                <w:szCs w:val="20"/>
              </w:rPr>
              <w:t>0</w:t>
            </w:r>
          </w:p>
          <w:p w14:paraId="32AEA043"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w:t>
            </w:r>
            <w:r w:rsidRPr="006059F3">
              <w:rPr>
                <w:rFonts w:ascii="Marianne" w:hAnsi="Marianne"/>
                <w:sz w:val="20"/>
                <w:szCs w:val="20"/>
              </w:rPr>
              <w:t>0</w:t>
            </w:r>
          </w:p>
          <w:p w14:paraId="60C7687C" w14:textId="4E7F6159" w:rsidR="000F75B8" w:rsidRPr="002C74F6" w:rsidRDefault="000F75B8" w:rsidP="000F75B8">
            <w:pPr>
              <w:tabs>
                <w:tab w:val="left" w:pos="3900"/>
              </w:tabs>
              <w:rPr>
                <w:rFonts w:ascii="Marianne" w:hAnsi="Marianne"/>
                <w:sz w:val="20"/>
              </w:rPr>
            </w:pPr>
          </w:p>
        </w:tc>
      </w:tr>
      <w:tr w:rsidR="000F75B8" w:rsidRPr="002C74F6" w14:paraId="279B1B5E" w14:textId="77777777" w:rsidTr="008E2F2B">
        <w:tc>
          <w:tcPr>
            <w:tcW w:w="2953" w:type="dxa"/>
          </w:tcPr>
          <w:p w14:paraId="630EF898" w14:textId="49404BF2" w:rsidR="000F75B8" w:rsidRPr="002C74F6" w:rsidRDefault="000F75B8" w:rsidP="000F75B8">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sur les surfaces engagées les IFT hors-herbicides de référence. (2è année)</w:t>
            </w:r>
          </w:p>
        </w:tc>
        <w:tc>
          <w:tcPr>
            <w:tcW w:w="893" w:type="dxa"/>
          </w:tcPr>
          <w:p w14:paraId="5063D0E3" w14:textId="77777777" w:rsidR="000F75B8" w:rsidRPr="002C74F6" w:rsidRDefault="000F75B8" w:rsidP="000F75B8">
            <w:pPr>
              <w:tabs>
                <w:tab w:val="left" w:pos="3900"/>
              </w:tabs>
              <w:rPr>
                <w:rFonts w:ascii="Marianne" w:hAnsi="Marianne"/>
                <w:sz w:val="20"/>
              </w:rPr>
            </w:pPr>
          </w:p>
        </w:tc>
        <w:tc>
          <w:tcPr>
            <w:tcW w:w="1694" w:type="dxa"/>
          </w:tcPr>
          <w:p w14:paraId="221C30E8"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2E8CFDDD"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71F3C8FF"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3072C3F1"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20516B62" w14:textId="33175B74" w:rsidR="000F75B8" w:rsidRPr="002C74F6" w:rsidRDefault="000F75B8" w:rsidP="000F75B8">
            <w:pPr>
              <w:tabs>
                <w:tab w:val="left" w:pos="3900"/>
              </w:tabs>
              <w:rPr>
                <w:rFonts w:ascii="Marianne" w:hAnsi="Marianne"/>
                <w:sz w:val="20"/>
              </w:rPr>
            </w:pPr>
          </w:p>
        </w:tc>
        <w:tc>
          <w:tcPr>
            <w:tcW w:w="1694" w:type="dxa"/>
          </w:tcPr>
          <w:p w14:paraId="7F34BFEE"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25B41502"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0896B7D6"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19173282"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6E915D0D" w14:textId="3DD3BE35" w:rsidR="000F75B8" w:rsidRPr="002C74F6" w:rsidRDefault="000F75B8" w:rsidP="000F75B8">
            <w:pPr>
              <w:tabs>
                <w:tab w:val="left" w:pos="3900"/>
              </w:tabs>
              <w:rPr>
                <w:rFonts w:ascii="Marianne" w:hAnsi="Marianne"/>
                <w:sz w:val="20"/>
              </w:rPr>
            </w:pPr>
          </w:p>
        </w:tc>
        <w:tc>
          <w:tcPr>
            <w:tcW w:w="1838" w:type="dxa"/>
          </w:tcPr>
          <w:p w14:paraId="60F19ED9"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3067E797"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1D2C4FE5"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4801B4F8"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59AB9C61" w14:textId="29F96DAF" w:rsidR="000F75B8" w:rsidRPr="002C74F6" w:rsidRDefault="000F75B8" w:rsidP="000F75B8">
            <w:pPr>
              <w:tabs>
                <w:tab w:val="left" w:pos="3900"/>
              </w:tabs>
              <w:rPr>
                <w:rFonts w:ascii="Marianne" w:hAnsi="Marianne"/>
                <w:sz w:val="20"/>
              </w:rPr>
            </w:pPr>
          </w:p>
        </w:tc>
      </w:tr>
      <w:tr w:rsidR="000F75B8" w:rsidRPr="002C74F6" w14:paraId="0708992F" w14:textId="77777777" w:rsidTr="008E2F2B">
        <w:tc>
          <w:tcPr>
            <w:tcW w:w="2953" w:type="dxa"/>
          </w:tcPr>
          <w:p w14:paraId="709082BB" w14:textId="38C9CB86" w:rsidR="000F75B8" w:rsidRPr="002C74F6" w:rsidRDefault="000F75B8" w:rsidP="000F75B8">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sur les surfaces</w:t>
            </w:r>
            <w:r>
              <w:rPr>
                <w:rFonts w:ascii="Marianne" w:eastAsia="Times New Roman" w:hAnsi="Marianne" w:cstheme="minorHAnsi"/>
                <w:bCs/>
                <w:color w:val="000000" w:themeColor="text1"/>
                <w:sz w:val="20"/>
                <w:szCs w:val="20"/>
                <w:lang w:eastAsia="fr-FR"/>
              </w:rPr>
              <w:t xml:space="preserve"> non</w:t>
            </w:r>
            <w:r w:rsidRPr="002C74F6">
              <w:rPr>
                <w:rFonts w:ascii="Marianne" w:eastAsia="Times New Roman" w:hAnsi="Marianne" w:cstheme="minorHAnsi"/>
                <w:bCs/>
                <w:color w:val="000000" w:themeColor="text1"/>
                <w:sz w:val="20"/>
                <w:szCs w:val="20"/>
                <w:lang w:eastAsia="fr-FR"/>
              </w:rPr>
              <w:t xml:space="preserve"> engagées </w:t>
            </w:r>
            <w:r>
              <w:rPr>
                <w:rFonts w:ascii="Marianne" w:eastAsia="Times New Roman" w:hAnsi="Marianne" w:cstheme="minorHAnsi"/>
                <w:bCs/>
                <w:color w:val="000000" w:themeColor="text1"/>
                <w:sz w:val="20"/>
                <w:szCs w:val="20"/>
                <w:lang w:eastAsia="fr-FR"/>
              </w:rPr>
              <w:t>les IFT herbicides de référence</w:t>
            </w:r>
            <w:r w:rsidRPr="002C74F6">
              <w:rPr>
                <w:rFonts w:ascii="Marianne" w:eastAsia="Times New Roman" w:hAnsi="Marianne" w:cstheme="minorHAnsi"/>
                <w:bCs/>
                <w:color w:val="000000" w:themeColor="text1"/>
                <w:sz w:val="20"/>
                <w:szCs w:val="20"/>
                <w:lang w:eastAsia="fr-FR"/>
              </w:rPr>
              <w:t>.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893" w:type="dxa"/>
          </w:tcPr>
          <w:p w14:paraId="72F43E56" w14:textId="77777777" w:rsidR="000F75B8" w:rsidRPr="002C74F6" w:rsidRDefault="000F75B8" w:rsidP="000F75B8">
            <w:pPr>
              <w:tabs>
                <w:tab w:val="left" w:pos="3900"/>
              </w:tabs>
              <w:rPr>
                <w:rFonts w:ascii="Marianne" w:hAnsi="Marianne"/>
                <w:sz w:val="20"/>
              </w:rPr>
            </w:pPr>
          </w:p>
        </w:tc>
        <w:tc>
          <w:tcPr>
            <w:tcW w:w="5226" w:type="dxa"/>
            <w:gridSpan w:val="3"/>
          </w:tcPr>
          <w:p w14:paraId="3521E042" w14:textId="77777777" w:rsidR="000F75B8" w:rsidRDefault="000F75B8" w:rsidP="000F75B8">
            <w:pPr>
              <w:tabs>
                <w:tab w:val="left" w:pos="3900"/>
              </w:tabs>
              <w:rPr>
                <w:rFonts w:ascii="Marianne" w:hAnsi="Marianne"/>
                <w:sz w:val="20"/>
                <w:szCs w:val="20"/>
                <w:vertAlign w:val="superscript"/>
              </w:rPr>
            </w:pPr>
            <w:r>
              <w:rPr>
                <w:rFonts w:ascii="Marianne" w:hAnsi="Marianne"/>
                <w:sz w:val="20"/>
              </w:rPr>
              <w:t>Année 2 à 5 </w:t>
            </w:r>
            <m:oMath>
              <m:r>
                <w:rPr>
                  <w:rFonts w:ascii="Cambria Math" w:hAnsi="Cambria Math"/>
                  <w:sz w:val="20"/>
                  <w:szCs w:val="20"/>
                </w:rPr>
                <m:t>≤</m:t>
              </m:r>
            </m:oMath>
            <w:r>
              <w:rPr>
                <w:rFonts w:ascii="Marianne" w:hAnsi="Marianne"/>
                <w:sz w:val="20"/>
                <w:szCs w:val="20"/>
              </w:rPr>
              <w:t xml:space="preserve"> 7</w:t>
            </w:r>
            <w:r w:rsidRPr="006059F3">
              <w:rPr>
                <w:rFonts w:ascii="Marianne" w:hAnsi="Marianne"/>
                <w:sz w:val="20"/>
                <w:szCs w:val="20"/>
              </w:rPr>
              <w:t>0</w:t>
            </w:r>
            <w:r w:rsidRPr="00C46EAE">
              <w:rPr>
                <w:rFonts w:ascii="Marianne" w:hAnsi="Marianne"/>
                <w:sz w:val="20"/>
                <w:szCs w:val="20"/>
                <w:vertAlign w:val="superscript"/>
              </w:rPr>
              <w:t>e</w:t>
            </w:r>
          </w:p>
          <w:p w14:paraId="6FA50323" w14:textId="77777777" w:rsidR="000F75B8" w:rsidRPr="002C74F6" w:rsidRDefault="000F75B8" w:rsidP="000F75B8">
            <w:pPr>
              <w:tabs>
                <w:tab w:val="left" w:pos="3900"/>
              </w:tabs>
              <w:rPr>
                <w:rFonts w:ascii="Marianne" w:hAnsi="Marianne"/>
                <w:sz w:val="20"/>
              </w:rPr>
            </w:pPr>
          </w:p>
          <w:p w14:paraId="1D7AB1ED" w14:textId="77777777" w:rsidR="000F75B8" w:rsidRPr="002C74F6" w:rsidRDefault="000F75B8" w:rsidP="000F75B8">
            <w:pPr>
              <w:tabs>
                <w:tab w:val="left" w:pos="3900"/>
              </w:tabs>
              <w:rPr>
                <w:rFonts w:ascii="Marianne" w:hAnsi="Marianne"/>
                <w:sz w:val="20"/>
              </w:rPr>
            </w:pPr>
          </w:p>
        </w:tc>
      </w:tr>
      <w:tr w:rsidR="00BE0282" w:rsidRPr="002C74F6" w14:paraId="0E470A30" w14:textId="77777777" w:rsidTr="008E2F2B">
        <w:tc>
          <w:tcPr>
            <w:tcW w:w="2953" w:type="dxa"/>
          </w:tcPr>
          <w:p w14:paraId="6FE94982" w14:textId="77777777" w:rsidR="00BE0282" w:rsidRPr="002C74F6" w:rsidRDefault="00BE0282" w:rsidP="00BE0282">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haies localisées de manière pertinente (4è année)</w:t>
            </w:r>
          </w:p>
        </w:tc>
        <w:tc>
          <w:tcPr>
            <w:tcW w:w="893" w:type="dxa"/>
          </w:tcPr>
          <w:p w14:paraId="63B5EB39" w14:textId="77777777" w:rsidR="00BE0282" w:rsidRPr="002C74F6" w:rsidRDefault="00BE0282" w:rsidP="00BE0282">
            <w:pPr>
              <w:tabs>
                <w:tab w:val="left" w:pos="3900"/>
              </w:tabs>
              <w:rPr>
                <w:rFonts w:ascii="Marianne" w:hAnsi="Marianne"/>
                <w:sz w:val="20"/>
              </w:rPr>
            </w:pPr>
          </w:p>
        </w:tc>
        <w:tc>
          <w:tcPr>
            <w:tcW w:w="5226" w:type="dxa"/>
            <w:gridSpan w:val="3"/>
          </w:tcPr>
          <w:p w14:paraId="550DD23B" w14:textId="68B6E183" w:rsidR="00BE0282" w:rsidRPr="002C74F6" w:rsidRDefault="000F75B8" w:rsidP="00BE0282">
            <w:pPr>
              <w:tabs>
                <w:tab w:val="left" w:pos="3900"/>
              </w:tabs>
              <w:rPr>
                <w:rFonts w:ascii="Marianne" w:eastAsia="Times New Roman" w:hAnsi="Marianne" w:cstheme="minorHAnsi"/>
                <w:bCs/>
                <w:color w:val="000000" w:themeColor="text1"/>
                <w:sz w:val="20"/>
                <w:szCs w:val="20"/>
                <w:lang w:eastAsia="fr-FR"/>
              </w:rPr>
            </w:pPr>
            <w:r w:rsidRPr="009828BF">
              <w:rPr>
                <w:rFonts w:ascii="Marianne" w:eastAsia="Times New Roman" w:hAnsi="Marianne" w:cstheme="minorHAnsi"/>
                <w:bCs/>
                <w:color w:val="FF0000"/>
                <w:sz w:val="20"/>
                <w:szCs w:val="20"/>
                <w:lang w:eastAsia="fr-FR"/>
              </w:rPr>
              <w:t>≥</w:t>
            </w:r>
            <w:r>
              <w:rPr>
                <w:rFonts w:ascii="Marianne" w:eastAsia="Times New Roman" w:hAnsi="Marianne" w:cstheme="minorHAnsi"/>
                <w:bCs/>
                <w:color w:val="000000" w:themeColor="text1"/>
                <w:sz w:val="20"/>
                <w:szCs w:val="20"/>
                <w:lang w:eastAsia="fr-FR"/>
              </w:rPr>
              <w:t xml:space="preserve"> </w:t>
            </w:r>
            <w:r w:rsidRPr="00467099">
              <w:rPr>
                <w:rFonts w:ascii="Marianne" w:eastAsia="Times New Roman" w:hAnsi="Marianne" w:cstheme="minorHAnsi"/>
                <w:bCs/>
                <w:color w:val="FF0000"/>
                <w:sz w:val="20"/>
                <w:szCs w:val="20"/>
                <w:lang w:eastAsia="fr-FR"/>
              </w:rPr>
              <w:t>30 ml/ha</w:t>
            </w:r>
          </w:p>
        </w:tc>
      </w:tr>
      <w:tr w:rsidR="00BE0282" w:rsidRPr="002C74F6" w14:paraId="1A280748" w14:textId="77777777" w:rsidTr="008E2F2B">
        <w:tc>
          <w:tcPr>
            <w:tcW w:w="2953" w:type="dxa"/>
          </w:tcPr>
          <w:p w14:paraId="565E845D" w14:textId="77777777" w:rsidR="00BE0282" w:rsidRPr="002C74F6" w:rsidRDefault="00BE0282" w:rsidP="00BE0282">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d’éléments non productifs localisés de manière pertinente (4è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893" w:type="dxa"/>
          </w:tcPr>
          <w:p w14:paraId="0308D515" w14:textId="77777777" w:rsidR="00BE0282" w:rsidRPr="002C74F6" w:rsidRDefault="00BE0282" w:rsidP="00BE0282">
            <w:pPr>
              <w:tabs>
                <w:tab w:val="left" w:pos="3900"/>
              </w:tabs>
              <w:rPr>
                <w:rFonts w:ascii="Marianne" w:hAnsi="Marianne"/>
                <w:sz w:val="20"/>
              </w:rPr>
            </w:pPr>
          </w:p>
        </w:tc>
        <w:tc>
          <w:tcPr>
            <w:tcW w:w="5226" w:type="dxa"/>
            <w:gridSpan w:val="3"/>
          </w:tcPr>
          <w:p w14:paraId="04E32C52" w14:textId="73806A4A" w:rsidR="00BE0282" w:rsidRPr="002C74F6" w:rsidRDefault="003F4C4A" w:rsidP="00BE0282">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w:t>
            </w:r>
            <w:r>
              <w:rPr>
                <w:rFonts w:ascii="Marianne" w:eastAsia="Times New Roman" w:hAnsi="Marianne" w:cstheme="minorHAnsi"/>
                <w:bCs/>
                <w:color w:val="000000" w:themeColor="text1"/>
                <w:sz w:val="20"/>
                <w:szCs w:val="20"/>
                <w:lang w:eastAsia="fr-FR"/>
              </w:rPr>
              <w:t xml:space="preserve"> </w:t>
            </w:r>
            <w:r w:rsidR="00BE0282" w:rsidRPr="002C74F6">
              <w:rPr>
                <w:rFonts w:ascii="Marianne" w:hAnsi="Marianne"/>
                <w:sz w:val="20"/>
              </w:rPr>
              <w:t>3 ou 4% selon le régime BCAE8</w:t>
            </w:r>
          </w:p>
        </w:tc>
      </w:tr>
      <w:tr w:rsidR="00BE0282" w:rsidRPr="002C74F6" w14:paraId="73523D92" w14:textId="77777777" w:rsidTr="008E2F2B">
        <w:tc>
          <w:tcPr>
            <w:tcW w:w="2953" w:type="dxa"/>
          </w:tcPr>
          <w:p w14:paraId="728D8F62" w14:textId="3F4AD9AF" w:rsidR="00BE0282" w:rsidRPr="002C74F6" w:rsidRDefault="00BE0282" w:rsidP="00BE0282">
            <w:pPr>
              <w:tabs>
                <w:tab w:val="left" w:pos="3900"/>
              </w:tabs>
              <w:rPr>
                <w:rFonts w:ascii="Marianne" w:eastAsia="Times New Roman" w:hAnsi="Marianne" w:cstheme="minorHAnsi"/>
                <w:bCs/>
                <w:color w:val="000000" w:themeColor="text1"/>
                <w:sz w:val="20"/>
                <w:szCs w:val="20"/>
                <w:lang w:eastAsia="fr-FR"/>
              </w:rPr>
            </w:pPr>
            <w:r>
              <w:rPr>
                <w:rFonts w:ascii="Marianne" w:eastAsia="Times New Roman" w:hAnsi="Marianne" w:cstheme="minorHAnsi"/>
                <w:bCs/>
                <w:color w:val="000000" w:themeColor="text1"/>
                <w:sz w:val="20"/>
                <w:szCs w:val="20"/>
                <w:lang w:eastAsia="fr-FR"/>
              </w:rPr>
              <w:t>Diminuer le volume d'eau</w:t>
            </w:r>
            <w:r w:rsidRPr="002C74F6">
              <w:rPr>
                <w:rFonts w:ascii="Marianne" w:eastAsia="Times New Roman" w:hAnsi="Marianne" w:cstheme="minorHAnsi"/>
                <w:bCs/>
                <w:color w:val="000000" w:themeColor="text1"/>
                <w:sz w:val="20"/>
                <w:szCs w:val="20"/>
                <w:lang w:eastAsia="fr-FR"/>
              </w:rPr>
              <w:t xml:space="preserve"> par rapport aux 5 années précédant l’engagement (3è année)</w:t>
            </w:r>
          </w:p>
        </w:tc>
        <w:tc>
          <w:tcPr>
            <w:tcW w:w="893" w:type="dxa"/>
          </w:tcPr>
          <w:p w14:paraId="3BC2AA5F" w14:textId="77777777" w:rsidR="00BE0282" w:rsidRPr="002C74F6" w:rsidRDefault="00BE0282" w:rsidP="00BE0282">
            <w:pPr>
              <w:tabs>
                <w:tab w:val="left" w:pos="3900"/>
              </w:tabs>
              <w:rPr>
                <w:rFonts w:ascii="Marianne" w:eastAsia="Times New Roman" w:hAnsi="Marianne" w:cstheme="minorHAnsi"/>
                <w:bCs/>
                <w:color w:val="000000" w:themeColor="text1"/>
                <w:sz w:val="20"/>
                <w:szCs w:val="20"/>
                <w:lang w:eastAsia="fr-FR"/>
              </w:rPr>
            </w:pPr>
          </w:p>
        </w:tc>
        <w:tc>
          <w:tcPr>
            <w:tcW w:w="5226" w:type="dxa"/>
            <w:gridSpan w:val="3"/>
          </w:tcPr>
          <w:p w14:paraId="360EDD72" w14:textId="1C2F97EE" w:rsidR="00BE0282" w:rsidRPr="002C74F6" w:rsidRDefault="003F4C4A" w:rsidP="00BE0282">
            <w:pPr>
              <w:tabs>
                <w:tab w:val="left" w:pos="3900"/>
              </w:tabs>
              <w:rPr>
                <w:rFonts w:ascii="Marianne" w:eastAsia="Times New Roman" w:hAnsi="Marianne" w:cstheme="minorHAnsi"/>
                <w:bCs/>
                <w:color w:val="000000" w:themeColor="text1"/>
                <w:sz w:val="20"/>
                <w:szCs w:val="20"/>
                <w:lang w:eastAsia="fr-FR"/>
              </w:rPr>
            </w:pPr>
            <m:oMath>
              <m:r>
                <w:rPr>
                  <w:rFonts w:ascii="Cambria Math" w:hAnsi="Cambria Math"/>
                  <w:sz w:val="20"/>
                  <w:szCs w:val="20"/>
                </w:rPr>
                <m:t xml:space="preserve">≤ </m:t>
              </m:r>
            </m:oMath>
            <w:r w:rsidR="00BE0282" w:rsidRPr="002C74F6">
              <w:rPr>
                <w:rFonts w:ascii="Marianne" w:hAnsi="Marianne"/>
                <w:sz w:val="20"/>
                <w:szCs w:val="20"/>
              </w:rPr>
              <w:t>15%</w:t>
            </w:r>
          </w:p>
        </w:tc>
      </w:tr>
    </w:tbl>
    <w:p w14:paraId="1DFCD72E" w14:textId="08B5E3A5" w:rsidR="00A16AB7" w:rsidRDefault="00A16AB7" w:rsidP="007B60AB">
      <w:pPr>
        <w:rPr>
          <w:rFonts w:ascii="Marianne" w:hAnsi="Marianne"/>
        </w:rPr>
      </w:pPr>
    </w:p>
    <w:p w14:paraId="44EAEED5" w14:textId="175511A5" w:rsidR="008E2F2B" w:rsidRDefault="008E2F2B" w:rsidP="007B60AB">
      <w:pPr>
        <w:rPr>
          <w:rFonts w:ascii="Marianne" w:hAnsi="Marianne"/>
        </w:rPr>
      </w:pPr>
    </w:p>
    <w:p w14:paraId="359299AB" w14:textId="77777777" w:rsidR="00A57AB1" w:rsidRDefault="00A57AB1" w:rsidP="007B60AB">
      <w:pPr>
        <w:rPr>
          <w:rFonts w:ascii="Marianne" w:hAnsi="Marianne"/>
        </w:rPr>
      </w:pPr>
    </w:p>
    <w:p w14:paraId="4024EEFB" w14:textId="407ADA0A" w:rsidR="008E2F2B" w:rsidRDefault="008E2F2B" w:rsidP="007B60AB">
      <w:pPr>
        <w:rPr>
          <w:rFonts w:ascii="Marianne" w:hAnsi="Marianne"/>
        </w:rPr>
      </w:pPr>
    </w:p>
    <w:p w14:paraId="440B79A4" w14:textId="77777777" w:rsidR="000F75B8" w:rsidRDefault="000F75B8" w:rsidP="007B60AB">
      <w:pPr>
        <w:rPr>
          <w:rFonts w:ascii="Marianne" w:hAnsi="Marianne"/>
        </w:rPr>
      </w:pPr>
    </w:p>
    <w:p w14:paraId="7139AC73" w14:textId="6C7BE984" w:rsidR="007B60AB" w:rsidRPr="00245AC9" w:rsidRDefault="007B60AB" w:rsidP="00245AC9">
      <w:pPr>
        <w:pStyle w:val="Titre4"/>
        <w:rPr>
          <w:rFonts w:ascii="Marianne" w:hAnsi="Marianne"/>
          <w:i w:val="0"/>
        </w:rPr>
      </w:pPr>
      <w:r w:rsidRPr="00245AC9">
        <w:rPr>
          <w:rFonts w:ascii="Marianne" w:hAnsi="Marianne"/>
          <w:i w:val="0"/>
        </w:rPr>
        <w:lastRenderedPageBreak/>
        <w:t>MAEC Eau - Couverture - Réduction des herbicides - Grandes cultures</w:t>
      </w:r>
    </w:p>
    <w:p w14:paraId="68BA4D4F" w14:textId="2F361889" w:rsidR="00245AC9" w:rsidRDefault="00245AC9" w:rsidP="00245AC9"/>
    <w:tbl>
      <w:tblPr>
        <w:tblStyle w:val="Grilledutableau"/>
        <w:tblW w:w="9072" w:type="dxa"/>
        <w:tblLook w:val="04A0" w:firstRow="1" w:lastRow="0" w:firstColumn="1" w:lastColumn="0" w:noHBand="0" w:noVBand="1"/>
      </w:tblPr>
      <w:tblGrid>
        <w:gridCol w:w="2805"/>
        <w:gridCol w:w="1018"/>
        <w:gridCol w:w="1701"/>
        <w:gridCol w:w="1701"/>
        <w:gridCol w:w="1847"/>
      </w:tblGrid>
      <w:tr w:rsidR="00245AC9" w:rsidRPr="002C74F6" w14:paraId="562FB16C" w14:textId="77777777" w:rsidTr="00245AC9">
        <w:tc>
          <w:tcPr>
            <w:tcW w:w="2805" w:type="dxa"/>
          </w:tcPr>
          <w:p w14:paraId="3C732CDD" w14:textId="77777777" w:rsidR="00245AC9" w:rsidRPr="002C74F6" w:rsidRDefault="00245AC9" w:rsidP="005A7CD0">
            <w:pPr>
              <w:tabs>
                <w:tab w:val="left" w:pos="3900"/>
              </w:tabs>
              <w:rPr>
                <w:rFonts w:ascii="Marianne" w:hAnsi="Marianne"/>
                <w:sz w:val="20"/>
              </w:rPr>
            </w:pPr>
            <w:r w:rsidRPr="002C74F6">
              <w:rPr>
                <w:rFonts w:ascii="Marianne" w:hAnsi="Marianne"/>
                <w:sz w:val="20"/>
              </w:rPr>
              <w:t>Paramètres</w:t>
            </w:r>
          </w:p>
        </w:tc>
        <w:tc>
          <w:tcPr>
            <w:tcW w:w="1018" w:type="dxa"/>
          </w:tcPr>
          <w:p w14:paraId="298CEFC8"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actuel</w:t>
            </w:r>
          </w:p>
        </w:tc>
        <w:tc>
          <w:tcPr>
            <w:tcW w:w="1701" w:type="dxa"/>
          </w:tcPr>
          <w:p w14:paraId="1ED788CD"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1</w:t>
            </w:r>
          </w:p>
        </w:tc>
        <w:tc>
          <w:tcPr>
            <w:tcW w:w="1701" w:type="dxa"/>
          </w:tcPr>
          <w:p w14:paraId="4DA7DC57"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2</w:t>
            </w:r>
          </w:p>
        </w:tc>
        <w:tc>
          <w:tcPr>
            <w:tcW w:w="1847" w:type="dxa"/>
          </w:tcPr>
          <w:p w14:paraId="3BBCD477"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3</w:t>
            </w:r>
          </w:p>
        </w:tc>
      </w:tr>
      <w:tr w:rsidR="00245AC9" w:rsidRPr="002C74F6" w14:paraId="2B505FD2" w14:textId="77777777" w:rsidTr="00245AC9">
        <w:tc>
          <w:tcPr>
            <w:tcW w:w="2805" w:type="dxa"/>
          </w:tcPr>
          <w:p w14:paraId="2CBE9EC5" w14:textId="77777777" w:rsidR="00245AC9" w:rsidRPr="002C74F6" w:rsidRDefault="00245AC9" w:rsidP="005A7CD0">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la surface engagée en cultures à bas niveau d'impact (BNI) dont Y% en Prairie temporaire</w:t>
            </w:r>
          </w:p>
        </w:tc>
        <w:tc>
          <w:tcPr>
            <w:tcW w:w="1018" w:type="dxa"/>
          </w:tcPr>
          <w:p w14:paraId="27DDB18D" w14:textId="77777777" w:rsidR="00245AC9" w:rsidRPr="002C74F6" w:rsidRDefault="00245AC9" w:rsidP="005A7CD0">
            <w:pPr>
              <w:tabs>
                <w:tab w:val="left" w:pos="3900"/>
              </w:tabs>
              <w:rPr>
                <w:rFonts w:ascii="Marianne" w:hAnsi="Marianne"/>
                <w:sz w:val="20"/>
              </w:rPr>
            </w:pPr>
          </w:p>
        </w:tc>
        <w:tc>
          <w:tcPr>
            <w:tcW w:w="5249" w:type="dxa"/>
            <w:gridSpan w:val="3"/>
          </w:tcPr>
          <w:p w14:paraId="7EF13AB9" w14:textId="77777777" w:rsidR="00245AC9" w:rsidRPr="002C74F6" w:rsidRDefault="00245AC9" w:rsidP="005A7CD0">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10 ≤ X ≤ 40</w:t>
            </w:r>
          </w:p>
          <w:p w14:paraId="0766B682" w14:textId="77777777" w:rsidR="00245AC9" w:rsidRPr="002C74F6" w:rsidRDefault="00245AC9" w:rsidP="005A7CD0">
            <w:pPr>
              <w:tabs>
                <w:tab w:val="left" w:pos="3900"/>
              </w:tabs>
              <w:rPr>
                <w:rFonts w:ascii="Marianne" w:hAnsi="Marianne"/>
                <w:sz w:val="20"/>
              </w:rPr>
            </w:pPr>
            <w:r w:rsidRPr="002C74F6">
              <w:rPr>
                <w:rFonts w:ascii="Marianne" w:hAnsi="Marianne"/>
                <w:sz w:val="20"/>
              </w:rPr>
              <w:t>0 ≤ Y ≤ X</w:t>
            </w:r>
          </w:p>
          <w:p w14:paraId="0A7450E7" w14:textId="77777777" w:rsidR="00245AC9" w:rsidRPr="002C74F6" w:rsidRDefault="00245AC9" w:rsidP="005A7CD0">
            <w:pPr>
              <w:tabs>
                <w:tab w:val="left" w:pos="3900"/>
              </w:tabs>
              <w:rPr>
                <w:rFonts w:ascii="Marianne" w:hAnsi="Marianne"/>
                <w:sz w:val="20"/>
              </w:rPr>
            </w:pPr>
          </w:p>
        </w:tc>
      </w:tr>
      <w:tr w:rsidR="00245AC9" w:rsidRPr="002C74F6" w14:paraId="2011CA69" w14:textId="77777777" w:rsidTr="00245AC9">
        <w:tc>
          <w:tcPr>
            <w:tcW w:w="2805" w:type="dxa"/>
          </w:tcPr>
          <w:p w14:paraId="4578D414" w14:textId="77777777" w:rsidR="00245AC9" w:rsidRPr="002C74F6" w:rsidRDefault="00245AC9" w:rsidP="005A7CD0">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couverts favorables aux pollinisateurs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018" w:type="dxa"/>
          </w:tcPr>
          <w:p w14:paraId="476CE678" w14:textId="77777777" w:rsidR="00245AC9" w:rsidRPr="002C74F6" w:rsidRDefault="00245AC9" w:rsidP="005A7CD0">
            <w:pPr>
              <w:tabs>
                <w:tab w:val="left" w:pos="3900"/>
              </w:tabs>
              <w:rPr>
                <w:rFonts w:ascii="Marianne" w:hAnsi="Marianne"/>
                <w:sz w:val="20"/>
              </w:rPr>
            </w:pPr>
          </w:p>
        </w:tc>
        <w:tc>
          <w:tcPr>
            <w:tcW w:w="5249" w:type="dxa"/>
            <w:gridSpan w:val="3"/>
          </w:tcPr>
          <w:p w14:paraId="37D27651" w14:textId="5091C5C0" w:rsidR="00245AC9" w:rsidRPr="002C74F6" w:rsidRDefault="000F75B8" w:rsidP="005A7CD0">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 1%</w:t>
            </w:r>
          </w:p>
        </w:tc>
      </w:tr>
      <w:tr w:rsidR="00BE0282" w:rsidRPr="002C74F6" w14:paraId="486BEB3E" w14:textId="77777777" w:rsidTr="00245AC9">
        <w:tc>
          <w:tcPr>
            <w:tcW w:w="2805" w:type="dxa"/>
          </w:tcPr>
          <w:p w14:paraId="658ECE79" w14:textId="72AD7A15" w:rsidR="00BE0282" w:rsidRPr="002C74F6" w:rsidRDefault="00BE0282" w:rsidP="00BE0282">
            <w:pPr>
              <w:tabs>
                <w:tab w:val="left" w:pos="3900"/>
              </w:tabs>
              <w:rPr>
                <w:rFonts w:ascii="Marianne" w:hAnsi="Marianne"/>
                <w:sz w:val="20"/>
              </w:rPr>
            </w:pPr>
            <w:r w:rsidRPr="002C74F6">
              <w:rPr>
                <w:rFonts w:ascii="Marianne" w:eastAsia="Times New Roman" w:hAnsi="Marianne" w:cstheme="minorHAnsi"/>
                <w:bCs/>
                <w:color w:val="000000" w:themeColor="text1"/>
                <w:sz w:val="20"/>
                <w:szCs w:val="20"/>
                <w:lang w:eastAsia="fr-FR"/>
              </w:rPr>
              <w:t>Ne pas dépasser sur les surfaces engagées les IFT herbicides de référence.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018" w:type="dxa"/>
          </w:tcPr>
          <w:p w14:paraId="3293D7DE" w14:textId="77777777" w:rsidR="00BE0282" w:rsidRPr="002C74F6" w:rsidRDefault="00BE0282" w:rsidP="00BE0282">
            <w:pPr>
              <w:tabs>
                <w:tab w:val="left" w:pos="3900"/>
              </w:tabs>
              <w:rPr>
                <w:rFonts w:ascii="Marianne" w:hAnsi="Marianne"/>
                <w:sz w:val="20"/>
              </w:rPr>
            </w:pPr>
          </w:p>
        </w:tc>
        <w:tc>
          <w:tcPr>
            <w:tcW w:w="1701" w:type="dxa"/>
          </w:tcPr>
          <w:p w14:paraId="7FD59CFA" w14:textId="77777777" w:rsidR="00BE0282" w:rsidRPr="002C74F6" w:rsidRDefault="00BE0282" w:rsidP="00BE0282">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40F4280B" w14:textId="77777777" w:rsidR="00BE0282" w:rsidRPr="002C74F6" w:rsidRDefault="00BE0282" w:rsidP="00BE0282">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71B10655" w14:textId="77777777" w:rsidR="00BE0282" w:rsidRDefault="00BE0282" w:rsidP="00BE0282">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2F4CF100" w14:textId="77777777" w:rsidR="00BE0282" w:rsidRDefault="00BE0282" w:rsidP="00BE0282">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3CD58EE0" w14:textId="201279C1" w:rsidR="00BE0282" w:rsidRPr="002C74F6" w:rsidRDefault="00BE0282" w:rsidP="00BE0282">
            <w:pPr>
              <w:tabs>
                <w:tab w:val="left" w:pos="3900"/>
              </w:tabs>
              <w:rPr>
                <w:rFonts w:ascii="Marianne" w:hAnsi="Marianne"/>
                <w:sz w:val="20"/>
              </w:rPr>
            </w:pPr>
          </w:p>
        </w:tc>
        <w:tc>
          <w:tcPr>
            <w:tcW w:w="1701" w:type="dxa"/>
          </w:tcPr>
          <w:p w14:paraId="18330E78" w14:textId="77777777" w:rsidR="00BE0282" w:rsidRPr="002C74F6" w:rsidRDefault="00BE0282" w:rsidP="00BE0282">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79BECECF" w14:textId="77777777" w:rsidR="00BE0282" w:rsidRPr="002C74F6" w:rsidRDefault="00BE0282" w:rsidP="00BE0282">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2810C466" w14:textId="77777777" w:rsidR="00BE0282" w:rsidRDefault="00BE0282" w:rsidP="00BE0282">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264B57CB" w14:textId="77777777" w:rsidR="00BE0282" w:rsidRDefault="00BE0282" w:rsidP="00BE0282">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60231128" w14:textId="35C66C3C" w:rsidR="00BE0282" w:rsidRPr="002C74F6" w:rsidRDefault="00BE0282" w:rsidP="00BE0282">
            <w:pPr>
              <w:tabs>
                <w:tab w:val="left" w:pos="3900"/>
              </w:tabs>
              <w:rPr>
                <w:rFonts w:ascii="Marianne" w:hAnsi="Marianne"/>
                <w:sz w:val="20"/>
              </w:rPr>
            </w:pPr>
          </w:p>
        </w:tc>
        <w:tc>
          <w:tcPr>
            <w:tcW w:w="1847" w:type="dxa"/>
          </w:tcPr>
          <w:p w14:paraId="7F4ACE5C" w14:textId="77777777" w:rsidR="00BE0282" w:rsidRPr="002C74F6" w:rsidRDefault="00BE0282" w:rsidP="00BE0282">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73DB9881" w14:textId="77777777" w:rsidR="00BE0282" w:rsidRPr="002C74F6" w:rsidRDefault="00BE0282" w:rsidP="00BE0282">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4A767B15" w14:textId="77777777" w:rsidR="00BE0282" w:rsidRDefault="00BE0282" w:rsidP="00BE0282">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w:t>
            </w:r>
            <w:r w:rsidRPr="006059F3">
              <w:rPr>
                <w:rFonts w:ascii="Marianne" w:hAnsi="Marianne"/>
                <w:sz w:val="20"/>
                <w:szCs w:val="20"/>
              </w:rPr>
              <w:t>0</w:t>
            </w:r>
          </w:p>
          <w:p w14:paraId="3E5CB5F6" w14:textId="77777777" w:rsidR="00BE0282" w:rsidRDefault="00BE0282" w:rsidP="00BE0282">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w:t>
            </w:r>
            <w:r w:rsidRPr="006059F3">
              <w:rPr>
                <w:rFonts w:ascii="Marianne" w:hAnsi="Marianne"/>
                <w:sz w:val="20"/>
                <w:szCs w:val="20"/>
              </w:rPr>
              <w:t>0</w:t>
            </w:r>
          </w:p>
          <w:p w14:paraId="5879818D" w14:textId="3373DF50" w:rsidR="00BE0282" w:rsidRPr="002C74F6" w:rsidRDefault="00BE0282" w:rsidP="00BE0282">
            <w:pPr>
              <w:tabs>
                <w:tab w:val="left" w:pos="3900"/>
              </w:tabs>
              <w:rPr>
                <w:rFonts w:ascii="Marianne" w:hAnsi="Marianne"/>
                <w:sz w:val="20"/>
              </w:rPr>
            </w:pPr>
          </w:p>
        </w:tc>
      </w:tr>
      <w:tr w:rsidR="00BE0282" w:rsidRPr="002C74F6" w14:paraId="5B480DC1" w14:textId="77777777" w:rsidTr="00245AC9">
        <w:tc>
          <w:tcPr>
            <w:tcW w:w="2805" w:type="dxa"/>
          </w:tcPr>
          <w:p w14:paraId="545CF4BF" w14:textId="77777777" w:rsidR="00BE0282" w:rsidRDefault="00BE0282" w:rsidP="00BE0282">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 xml:space="preserve">Ne pas dépasser le 70ème percentile des IFT herbicides et </w:t>
            </w:r>
          </w:p>
          <w:p w14:paraId="6F2C8E60" w14:textId="330B5231" w:rsidR="00BE0282" w:rsidRPr="002C74F6" w:rsidRDefault="00BE0282" w:rsidP="00BE0282">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 xml:space="preserve">de référence </w:t>
            </w:r>
            <w:r>
              <w:rPr>
                <w:rFonts w:ascii="Marianne" w:eastAsia="Times New Roman" w:hAnsi="Marianne" w:cstheme="minorHAnsi"/>
                <w:bCs/>
                <w:color w:val="000000" w:themeColor="text1"/>
                <w:sz w:val="20"/>
                <w:szCs w:val="20"/>
                <w:lang w:eastAsia="fr-FR"/>
              </w:rPr>
              <w:t>s</w:t>
            </w:r>
            <w:r w:rsidRPr="002C74F6">
              <w:rPr>
                <w:rFonts w:ascii="Marianne" w:eastAsia="Times New Roman" w:hAnsi="Marianne" w:cstheme="minorHAnsi"/>
                <w:bCs/>
                <w:color w:val="000000" w:themeColor="text1"/>
                <w:sz w:val="20"/>
                <w:szCs w:val="20"/>
                <w:lang w:eastAsia="fr-FR"/>
              </w:rPr>
              <w:t>ur les surfaces non engagées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018" w:type="dxa"/>
          </w:tcPr>
          <w:p w14:paraId="1B5EE573" w14:textId="77777777" w:rsidR="00BE0282" w:rsidRPr="002C74F6" w:rsidRDefault="00BE0282" w:rsidP="00BE0282">
            <w:pPr>
              <w:tabs>
                <w:tab w:val="left" w:pos="3900"/>
              </w:tabs>
              <w:rPr>
                <w:rFonts w:ascii="Marianne" w:hAnsi="Marianne"/>
                <w:sz w:val="20"/>
              </w:rPr>
            </w:pPr>
          </w:p>
        </w:tc>
        <w:tc>
          <w:tcPr>
            <w:tcW w:w="5249" w:type="dxa"/>
            <w:gridSpan w:val="3"/>
          </w:tcPr>
          <w:p w14:paraId="02FEAA17" w14:textId="77777777" w:rsidR="00BE0282" w:rsidRDefault="00BE0282" w:rsidP="00BE0282">
            <w:pPr>
              <w:tabs>
                <w:tab w:val="left" w:pos="3900"/>
              </w:tabs>
              <w:rPr>
                <w:rFonts w:ascii="Marianne" w:hAnsi="Marianne"/>
                <w:sz w:val="20"/>
                <w:szCs w:val="20"/>
                <w:vertAlign w:val="superscript"/>
              </w:rPr>
            </w:pPr>
            <w:r>
              <w:rPr>
                <w:rFonts w:ascii="Marianne" w:hAnsi="Marianne"/>
                <w:sz w:val="20"/>
              </w:rPr>
              <w:t>Année 2 à 5 </w:t>
            </w:r>
            <m:oMath>
              <m:r>
                <w:rPr>
                  <w:rFonts w:ascii="Cambria Math" w:hAnsi="Cambria Math"/>
                  <w:sz w:val="20"/>
                  <w:szCs w:val="20"/>
                </w:rPr>
                <m:t>≤</m:t>
              </m:r>
            </m:oMath>
            <w:r>
              <w:rPr>
                <w:rFonts w:ascii="Marianne" w:hAnsi="Marianne"/>
                <w:sz w:val="20"/>
                <w:szCs w:val="20"/>
              </w:rPr>
              <w:t xml:space="preserve"> 7</w:t>
            </w:r>
            <w:r w:rsidRPr="006059F3">
              <w:rPr>
                <w:rFonts w:ascii="Marianne" w:hAnsi="Marianne"/>
                <w:sz w:val="20"/>
                <w:szCs w:val="20"/>
              </w:rPr>
              <w:t>0</w:t>
            </w:r>
            <w:r w:rsidRPr="00C46EAE">
              <w:rPr>
                <w:rFonts w:ascii="Marianne" w:hAnsi="Marianne"/>
                <w:sz w:val="20"/>
                <w:szCs w:val="20"/>
                <w:vertAlign w:val="superscript"/>
              </w:rPr>
              <w:t>e</w:t>
            </w:r>
          </w:p>
          <w:p w14:paraId="7ECFD7DE" w14:textId="77777777" w:rsidR="00BE0282" w:rsidRPr="002C74F6" w:rsidRDefault="00BE0282" w:rsidP="00BE0282">
            <w:pPr>
              <w:tabs>
                <w:tab w:val="left" w:pos="3900"/>
              </w:tabs>
              <w:rPr>
                <w:rFonts w:ascii="Marianne" w:hAnsi="Marianne"/>
                <w:sz w:val="20"/>
              </w:rPr>
            </w:pPr>
          </w:p>
          <w:p w14:paraId="4F286218" w14:textId="77777777" w:rsidR="00BE0282" w:rsidRPr="002C74F6" w:rsidRDefault="00BE0282" w:rsidP="00BE0282">
            <w:pPr>
              <w:tabs>
                <w:tab w:val="left" w:pos="3900"/>
              </w:tabs>
              <w:rPr>
                <w:rFonts w:ascii="Marianne" w:hAnsi="Marianne"/>
                <w:sz w:val="20"/>
              </w:rPr>
            </w:pPr>
          </w:p>
        </w:tc>
      </w:tr>
      <w:tr w:rsidR="00245AC9" w:rsidRPr="002C74F6" w14:paraId="4EA46E38" w14:textId="77777777" w:rsidTr="00245AC9">
        <w:tc>
          <w:tcPr>
            <w:tcW w:w="2805" w:type="dxa"/>
          </w:tcPr>
          <w:p w14:paraId="7644998D" w14:textId="77777777" w:rsidR="00245AC9" w:rsidRPr="002C74F6" w:rsidRDefault="00245AC9" w:rsidP="005A7CD0">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haies localisées de manière pertinente (4è année)</w:t>
            </w:r>
          </w:p>
        </w:tc>
        <w:tc>
          <w:tcPr>
            <w:tcW w:w="1018" w:type="dxa"/>
          </w:tcPr>
          <w:p w14:paraId="40C39A67" w14:textId="77777777" w:rsidR="00245AC9" w:rsidRPr="002C74F6" w:rsidRDefault="00245AC9" w:rsidP="005A7CD0">
            <w:pPr>
              <w:tabs>
                <w:tab w:val="left" w:pos="3900"/>
              </w:tabs>
              <w:rPr>
                <w:rFonts w:ascii="Marianne" w:hAnsi="Marianne"/>
                <w:sz w:val="20"/>
              </w:rPr>
            </w:pPr>
          </w:p>
        </w:tc>
        <w:tc>
          <w:tcPr>
            <w:tcW w:w="5249" w:type="dxa"/>
            <w:gridSpan w:val="3"/>
          </w:tcPr>
          <w:p w14:paraId="2B0735B7" w14:textId="649B4166" w:rsidR="00245AC9" w:rsidRPr="002C74F6" w:rsidRDefault="000F75B8" w:rsidP="005A7CD0">
            <w:pPr>
              <w:tabs>
                <w:tab w:val="left" w:pos="3900"/>
              </w:tabs>
              <w:rPr>
                <w:rFonts w:ascii="Marianne" w:eastAsia="Times New Roman" w:hAnsi="Marianne" w:cstheme="minorHAnsi"/>
                <w:bCs/>
                <w:color w:val="000000" w:themeColor="text1"/>
                <w:sz w:val="20"/>
                <w:szCs w:val="20"/>
                <w:lang w:eastAsia="fr-FR"/>
              </w:rPr>
            </w:pPr>
            <w:r w:rsidRPr="009828BF">
              <w:rPr>
                <w:rFonts w:ascii="Marianne" w:eastAsia="Times New Roman" w:hAnsi="Marianne" w:cstheme="minorHAnsi"/>
                <w:bCs/>
                <w:color w:val="FF0000"/>
                <w:sz w:val="20"/>
                <w:szCs w:val="20"/>
                <w:lang w:eastAsia="fr-FR"/>
              </w:rPr>
              <w:t>≥</w:t>
            </w:r>
            <w:r>
              <w:rPr>
                <w:rFonts w:ascii="Marianne" w:eastAsia="Times New Roman" w:hAnsi="Marianne" w:cstheme="minorHAnsi"/>
                <w:bCs/>
                <w:color w:val="000000" w:themeColor="text1"/>
                <w:sz w:val="20"/>
                <w:szCs w:val="20"/>
                <w:lang w:eastAsia="fr-FR"/>
              </w:rPr>
              <w:t xml:space="preserve"> </w:t>
            </w:r>
            <w:r w:rsidRPr="00467099">
              <w:rPr>
                <w:rFonts w:ascii="Marianne" w:eastAsia="Times New Roman" w:hAnsi="Marianne" w:cstheme="minorHAnsi"/>
                <w:bCs/>
                <w:color w:val="FF0000"/>
                <w:sz w:val="20"/>
                <w:szCs w:val="20"/>
                <w:lang w:eastAsia="fr-FR"/>
              </w:rPr>
              <w:t>30 ml/ha</w:t>
            </w:r>
          </w:p>
        </w:tc>
      </w:tr>
      <w:tr w:rsidR="00245AC9" w:rsidRPr="002C74F6" w14:paraId="1DDEF208" w14:textId="77777777" w:rsidTr="00245AC9">
        <w:tc>
          <w:tcPr>
            <w:tcW w:w="2805" w:type="dxa"/>
          </w:tcPr>
          <w:p w14:paraId="152531CA" w14:textId="77777777" w:rsidR="00245AC9" w:rsidRPr="002C74F6" w:rsidRDefault="00245AC9" w:rsidP="005A7CD0">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d’éléments non productifs localisés de manière pertinente (4è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018" w:type="dxa"/>
          </w:tcPr>
          <w:p w14:paraId="4EF3C4E2" w14:textId="77777777" w:rsidR="00245AC9" w:rsidRPr="002C74F6" w:rsidRDefault="00245AC9" w:rsidP="005A7CD0">
            <w:pPr>
              <w:tabs>
                <w:tab w:val="left" w:pos="3900"/>
              </w:tabs>
              <w:rPr>
                <w:rFonts w:ascii="Marianne" w:hAnsi="Marianne"/>
                <w:sz w:val="20"/>
              </w:rPr>
            </w:pPr>
          </w:p>
        </w:tc>
        <w:tc>
          <w:tcPr>
            <w:tcW w:w="5249" w:type="dxa"/>
            <w:gridSpan w:val="3"/>
          </w:tcPr>
          <w:p w14:paraId="78D4FC46" w14:textId="20CF5815" w:rsidR="00245AC9" w:rsidRPr="002C74F6" w:rsidRDefault="003F4C4A" w:rsidP="005A7CD0">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 xml:space="preserve">≥ </w:t>
            </w:r>
            <w:r w:rsidR="00245AC9" w:rsidRPr="002C74F6">
              <w:rPr>
                <w:rFonts w:ascii="Marianne" w:hAnsi="Marianne"/>
                <w:sz w:val="20"/>
              </w:rPr>
              <w:t>3 ou 4% selon le régime BCAE8</w:t>
            </w:r>
          </w:p>
        </w:tc>
      </w:tr>
      <w:tr w:rsidR="00245AC9" w:rsidRPr="002C74F6" w14:paraId="244CE48F" w14:textId="77777777" w:rsidTr="00245AC9">
        <w:tc>
          <w:tcPr>
            <w:tcW w:w="2805" w:type="dxa"/>
          </w:tcPr>
          <w:p w14:paraId="539D9759" w14:textId="77777777" w:rsidR="00245AC9" w:rsidRPr="002C74F6" w:rsidRDefault="00245AC9" w:rsidP="005A7CD0">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Couverture permanente du sol sur les surfaces engagés</w:t>
            </w:r>
          </w:p>
        </w:tc>
        <w:tc>
          <w:tcPr>
            <w:tcW w:w="1018" w:type="dxa"/>
          </w:tcPr>
          <w:p w14:paraId="5FC402DA" w14:textId="77777777" w:rsidR="00245AC9" w:rsidRPr="002C74F6" w:rsidRDefault="00245AC9" w:rsidP="005A7CD0">
            <w:pPr>
              <w:tabs>
                <w:tab w:val="left" w:pos="3900"/>
              </w:tabs>
              <w:rPr>
                <w:rFonts w:ascii="Marianne" w:hAnsi="Marianne"/>
                <w:sz w:val="20"/>
                <w:szCs w:val="20"/>
              </w:rPr>
            </w:pPr>
          </w:p>
        </w:tc>
        <w:tc>
          <w:tcPr>
            <w:tcW w:w="5249" w:type="dxa"/>
            <w:gridSpan w:val="3"/>
          </w:tcPr>
          <w:p w14:paraId="7DAE5702" w14:textId="77777777" w:rsidR="00245AC9" w:rsidRPr="002C74F6" w:rsidRDefault="00245AC9" w:rsidP="005A7CD0">
            <w:pPr>
              <w:tabs>
                <w:tab w:val="left" w:pos="3900"/>
              </w:tabs>
              <w:rPr>
                <w:rFonts w:ascii="Marianne" w:hAnsi="Marianne"/>
                <w:sz w:val="20"/>
                <w:szCs w:val="20"/>
              </w:rPr>
            </w:pPr>
            <w:r w:rsidRPr="002C74F6">
              <w:rPr>
                <w:rFonts w:ascii="Marianne" w:eastAsia="Times New Roman" w:hAnsi="Marianne" w:cstheme="minorHAnsi"/>
                <w:bCs/>
                <w:color w:val="000000" w:themeColor="text1"/>
                <w:sz w:val="20"/>
                <w:szCs w:val="20"/>
                <w:lang w:eastAsia="fr-FR"/>
              </w:rPr>
              <w:t xml:space="preserve">Couverture du sol de minimum 10 mois sur 12 en </w:t>
            </w:r>
            <w:proofErr w:type="spellStart"/>
            <w:r w:rsidRPr="002C74F6">
              <w:rPr>
                <w:rFonts w:ascii="Marianne" w:eastAsia="Times New Roman" w:hAnsi="Marianne" w:cstheme="minorHAnsi"/>
                <w:bCs/>
                <w:color w:val="000000" w:themeColor="text1"/>
                <w:sz w:val="20"/>
                <w:szCs w:val="20"/>
                <w:lang w:eastAsia="fr-FR"/>
              </w:rPr>
              <w:t>interculture</w:t>
            </w:r>
            <w:proofErr w:type="spellEnd"/>
            <w:r w:rsidRPr="002C74F6">
              <w:rPr>
                <w:rFonts w:ascii="Marianne" w:eastAsia="Times New Roman" w:hAnsi="Marianne" w:cstheme="minorHAnsi"/>
                <w:bCs/>
                <w:color w:val="000000" w:themeColor="text1"/>
                <w:sz w:val="20"/>
                <w:szCs w:val="20"/>
                <w:lang w:eastAsia="fr-FR"/>
              </w:rPr>
              <w:t xml:space="preserve"> longue et 11 mois sur 12 en </w:t>
            </w:r>
            <w:proofErr w:type="spellStart"/>
            <w:r w:rsidRPr="002C74F6">
              <w:rPr>
                <w:rFonts w:ascii="Marianne" w:eastAsia="Times New Roman" w:hAnsi="Marianne" w:cstheme="minorHAnsi"/>
                <w:bCs/>
                <w:color w:val="000000" w:themeColor="text1"/>
                <w:sz w:val="20"/>
                <w:szCs w:val="20"/>
                <w:lang w:eastAsia="fr-FR"/>
              </w:rPr>
              <w:t>interculture</w:t>
            </w:r>
            <w:proofErr w:type="spellEnd"/>
            <w:r w:rsidRPr="002C74F6">
              <w:rPr>
                <w:rFonts w:ascii="Marianne" w:eastAsia="Times New Roman" w:hAnsi="Marianne" w:cstheme="minorHAnsi"/>
                <w:bCs/>
                <w:color w:val="000000" w:themeColor="text1"/>
                <w:sz w:val="20"/>
                <w:szCs w:val="20"/>
                <w:lang w:eastAsia="fr-FR"/>
              </w:rPr>
              <w:t xml:space="preserve"> courte.</w:t>
            </w:r>
          </w:p>
        </w:tc>
      </w:tr>
    </w:tbl>
    <w:p w14:paraId="49580261" w14:textId="009CA2ED" w:rsidR="00245AC9" w:rsidRDefault="00245AC9" w:rsidP="00245AC9"/>
    <w:p w14:paraId="14231267" w14:textId="61DCA320" w:rsidR="00245AC9" w:rsidRDefault="00245AC9" w:rsidP="00245AC9"/>
    <w:p w14:paraId="686ADE2F" w14:textId="7E1D72C1" w:rsidR="008E2F2B" w:rsidRDefault="008E2F2B" w:rsidP="00245AC9"/>
    <w:p w14:paraId="4AC83F9D" w14:textId="24A4D24B" w:rsidR="008E2F2B" w:rsidRDefault="008E2F2B" w:rsidP="00245AC9"/>
    <w:p w14:paraId="62244DD4" w14:textId="43D379C8" w:rsidR="008E2F2B" w:rsidRDefault="008E2F2B" w:rsidP="00245AC9"/>
    <w:p w14:paraId="22F3BF68" w14:textId="0D5DA2F0" w:rsidR="00BE0282" w:rsidRDefault="00BE0282" w:rsidP="00245AC9"/>
    <w:p w14:paraId="1A4A8543" w14:textId="5B9FD2B6" w:rsidR="00BE0282" w:rsidRPr="00245AC9" w:rsidRDefault="00BE0282" w:rsidP="00245AC9"/>
    <w:p w14:paraId="3A0F2D65" w14:textId="63CA51E1" w:rsidR="00807CCA" w:rsidRDefault="00807CCA" w:rsidP="007B60AB">
      <w:pPr>
        <w:rPr>
          <w:rFonts w:ascii="Marianne" w:hAnsi="Marianne"/>
        </w:rPr>
      </w:pPr>
    </w:p>
    <w:p w14:paraId="63B402D9" w14:textId="5291F646" w:rsidR="000F75B8" w:rsidRDefault="000F75B8" w:rsidP="007B60AB">
      <w:pPr>
        <w:rPr>
          <w:rFonts w:ascii="Marianne" w:hAnsi="Marianne"/>
        </w:rPr>
      </w:pPr>
    </w:p>
    <w:p w14:paraId="44A1CD19" w14:textId="77777777" w:rsidR="000F75B8" w:rsidRDefault="000F75B8" w:rsidP="007B60AB">
      <w:pPr>
        <w:rPr>
          <w:rFonts w:ascii="Marianne" w:hAnsi="Marianne"/>
        </w:rPr>
      </w:pPr>
    </w:p>
    <w:p w14:paraId="53653F50" w14:textId="1C99E6F8" w:rsidR="007B60AB" w:rsidRDefault="007B60AB" w:rsidP="00245AC9">
      <w:pPr>
        <w:pStyle w:val="Titre4"/>
        <w:rPr>
          <w:rFonts w:ascii="Marianne" w:hAnsi="Marianne"/>
          <w:i w:val="0"/>
        </w:rPr>
      </w:pPr>
      <w:r w:rsidRPr="00245AC9">
        <w:rPr>
          <w:rFonts w:ascii="Marianne" w:hAnsi="Marianne"/>
          <w:i w:val="0"/>
        </w:rPr>
        <w:t>MAEC Eau - Couverture - Réduction des pesticides - Grandes cultures</w:t>
      </w:r>
    </w:p>
    <w:p w14:paraId="573E8292" w14:textId="6D56D86F" w:rsidR="00245AC9" w:rsidRDefault="00245AC9" w:rsidP="00245AC9"/>
    <w:tbl>
      <w:tblPr>
        <w:tblStyle w:val="Grilledutableau"/>
        <w:tblW w:w="9072" w:type="dxa"/>
        <w:tblLook w:val="04A0" w:firstRow="1" w:lastRow="0" w:firstColumn="1" w:lastColumn="0" w:noHBand="0" w:noVBand="1"/>
      </w:tblPr>
      <w:tblGrid>
        <w:gridCol w:w="2953"/>
        <w:gridCol w:w="893"/>
        <w:gridCol w:w="1694"/>
        <w:gridCol w:w="1694"/>
        <w:gridCol w:w="1838"/>
      </w:tblGrid>
      <w:tr w:rsidR="00245AC9" w:rsidRPr="002C74F6" w14:paraId="4840699E" w14:textId="77777777" w:rsidTr="008E2F2B">
        <w:tc>
          <w:tcPr>
            <w:tcW w:w="2953" w:type="dxa"/>
          </w:tcPr>
          <w:p w14:paraId="521293AE" w14:textId="77777777" w:rsidR="00245AC9" w:rsidRPr="002C74F6" w:rsidRDefault="00245AC9" w:rsidP="005A7CD0">
            <w:pPr>
              <w:tabs>
                <w:tab w:val="left" w:pos="3900"/>
              </w:tabs>
              <w:rPr>
                <w:rFonts w:ascii="Marianne" w:hAnsi="Marianne"/>
                <w:sz w:val="20"/>
              </w:rPr>
            </w:pPr>
            <w:r w:rsidRPr="002C74F6">
              <w:rPr>
                <w:rFonts w:ascii="Marianne" w:hAnsi="Marianne"/>
                <w:sz w:val="20"/>
              </w:rPr>
              <w:t>Paramètres</w:t>
            </w:r>
          </w:p>
        </w:tc>
        <w:tc>
          <w:tcPr>
            <w:tcW w:w="893" w:type="dxa"/>
          </w:tcPr>
          <w:p w14:paraId="2DB85999"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actuel</w:t>
            </w:r>
          </w:p>
        </w:tc>
        <w:tc>
          <w:tcPr>
            <w:tcW w:w="1694" w:type="dxa"/>
          </w:tcPr>
          <w:p w14:paraId="1451FED4"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1</w:t>
            </w:r>
          </w:p>
        </w:tc>
        <w:tc>
          <w:tcPr>
            <w:tcW w:w="1694" w:type="dxa"/>
          </w:tcPr>
          <w:p w14:paraId="28A9BFFE"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2</w:t>
            </w:r>
          </w:p>
        </w:tc>
        <w:tc>
          <w:tcPr>
            <w:tcW w:w="1838" w:type="dxa"/>
          </w:tcPr>
          <w:p w14:paraId="133736DD" w14:textId="77777777" w:rsidR="00245AC9" w:rsidRPr="002C74F6" w:rsidRDefault="00245AC9" w:rsidP="005A7CD0">
            <w:pPr>
              <w:tabs>
                <w:tab w:val="left" w:pos="3900"/>
              </w:tabs>
              <w:rPr>
                <w:rFonts w:ascii="Marianne" w:hAnsi="Marianne"/>
                <w:sz w:val="20"/>
              </w:rPr>
            </w:pPr>
            <w:r w:rsidRPr="002C74F6">
              <w:rPr>
                <w:rFonts w:ascii="Marianne" w:hAnsi="Marianne"/>
                <w:sz w:val="20"/>
              </w:rPr>
              <w:t>Niveau 3</w:t>
            </w:r>
          </w:p>
        </w:tc>
      </w:tr>
      <w:tr w:rsidR="00245AC9" w:rsidRPr="002C74F6" w14:paraId="2E1EF498" w14:textId="77777777" w:rsidTr="008E2F2B">
        <w:tc>
          <w:tcPr>
            <w:tcW w:w="2953" w:type="dxa"/>
          </w:tcPr>
          <w:p w14:paraId="5BDF4935" w14:textId="77777777" w:rsidR="00245AC9" w:rsidRPr="002C74F6" w:rsidRDefault="00245AC9" w:rsidP="005A7CD0">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la surface engagée en cultures à bas niveau d'impact (BNI) dont Y% en Prairie temporaire</w:t>
            </w:r>
          </w:p>
        </w:tc>
        <w:tc>
          <w:tcPr>
            <w:tcW w:w="893" w:type="dxa"/>
          </w:tcPr>
          <w:p w14:paraId="20084DEC" w14:textId="77777777" w:rsidR="00245AC9" w:rsidRPr="002C74F6" w:rsidRDefault="00245AC9" w:rsidP="005A7CD0">
            <w:pPr>
              <w:tabs>
                <w:tab w:val="left" w:pos="3900"/>
              </w:tabs>
              <w:rPr>
                <w:rFonts w:ascii="Marianne" w:hAnsi="Marianne"/>
                <w:sz w:val="20"/>
              </w:rPr>
            </w:pPr>
          </w:p>
        </w:tc>
        <w:tc>
          <w:tcPr>
            <w:tcW w:w="5226" w:type="dxa"/>
            <w:gridSpan w:val="3"/>
          </w:tcPr>
          <w:p w14:paraId="79A21E23" w14:textId="77777777" w:rsidR="00245AC9" w:rsidRPr="002C74F6" w:rsidRDefault="00245AC9" w:rsidP="005A7CD0">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10 ≤ X ≤ 40</w:t>
            </w:r>
          </w:p>
          <w:p w14:paraId="5B6B28E3" w14:textId="77777777" w:rsidR="00245AC9" w:rsidRPr="002C74F6" w:rsidRDefault="00245AC9" w:rsidP="005A7CD0">
            <w:pPr>
              <w:tabs>
                <w:tab w:val="left" w:pos="3900"/>
              </w:tabs>
              <w:rPr>
                <w:rFonts w:ascii="Marianne" w:hAnsi="Marianne"/>
                <w:sz w:val="20"/>
              </w:rPr>
            </w:pPr>
            <w:r w:rsidRPr="002C74F6">
              <w:rPr>
                <w:rFonts w:ascii="Marianne" w:hAnsi="Marianne"/>
                <w:sz w:val="20"/>
              </w:rPr>
              <w:t>0 ≤ Y ≤ X</w:t>
            </w:r>
          </w:p>
          <w:p w14:paraId="390C7630" w14:textId="77777777" w:rsidR="00245AC9" w:rsidRPr="002C74F6" w:rsidRDefault="00245AC9" w:rsidP="005A7CD0">
            <w:pPr>
              <w:tabs>
                <w:tab w:val="left" w:pos="3900"/>
              </w:tabs>
              <w:rPr>
                <w:rFonts w:ascii="Marianne" w:hAnsi="Marianne"/>
                <w:sz w:val="20"/>
              </w:rPr>
            </w:pPr>
          </w:p>
        </w:tc>
      </w:tr>
      <w:tr w:rsidR="00245AC9" w:rsidRPr="002C74F6" w14:paraId="14AB5B62" w14:textId="77777777" w:rsidTr="008E2F2B">
        <w:tc>
          <w:tcPr>
            <w:tcW w:w="2953" w:type="dxa"/>
          </w:tcPr>
          <w:p w14:paraId="749A26EF" w14:textId="77777777" w:rsidR="00245AC9" w:rsidRPr="002C74F6" w:rsidRDefault="00245AC9" w:rsidP="005A7CD0">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couverts favorables aux pollinisateurs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893" w:type="dxa"/>
          </w:tcPr>
          <w:p w14:paraId="58D4961C" w14:textId="77777777" w:rsidR="00245AC9" w:rsidRPr="002C74F6" w:rsidRDefault="00245AC9" w:rsidP="005A7CD0">
            <w:pPr>
              <w:tabs>
                <w:tab w:val="left" w:pos="3900"/>
              </w:tabs>
              <w:rPr>
                <w:rFonts w:ascii="Marianne" w:hAnsi="Marianne"/>
                <w:sz w:val="20"/>
              </w:rPr>
            </w:pPr>
          </w:p>
        </w:tc>
        <w:tc>
          <w:tcPr>
            <w:tcW w:w="5226" w:type="dxa"/>
            <w:gridSpan w:val="3"/>
          </w:tcPr>
          <w:p w14:paraId="6E8F909A" w14:textId="62951E3D" w:rsidR="00245AC9" w:rsidRPr="002C74F6" w:rsidRDefault="000F75B8" w:rsidP="005A7CD0">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 1%</w:t>
            </w:r>
          </w:p>
        </w:tc>
      </w:tr>
      <w:tr w:rsidR="000F75B8" w:rsidRPr="002C74F6" w14:paraId="2464F239" w14:textId="77777777" w:rsidTr="008E2F2B">
        <w:tc>
          <w:tcPr>
            <w:tcW w:w="2953" w:type="dxa"/>
          </w:tcPr>
          <w:p w14:paraId="0CDD86C3" w14:textId="7CE49935" w:rsidR="000F75B8" w:rsidRPr="002C74F6" w:rsidRDefault="000F75B8" w:rsidP="000F75B8">
            <w:pPr>
              <w:tabs>
                <w:tab w:val="left" w:pos="3900"/>
              </w:tabs>
              <w:rPr>
                <w:rFonts w:ascii="Marianne" w:hAnsi="Marianne"/>
                <w:sz w:val="20"/>
              </w:rPr>
            </w:pPr>
            <w:r w:rsidRPr="002C74F6">
              <w:rPr>
                <w:rFonts w:ascii="Marianne" w:eastAsia="Times New Roman" w:hAnsi="Marianne" w:cstheme="minorHAnsi"/>
                <w:bCs/>
                <w:color w:val="000000" w:themeColor="text1"/>
                <w:sz w:val="20"/>
                <w:szCs w:val="20"/>
                <w:lang w:eastAsia="fr-FR"/>
              </w:rPr>
              <w:t>Ne pas dépasser sur les surfaces engagées les IFT herbicides de référence.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893" w:type="dxa"/>
          </w:tcPr>
          <w:p w14:paraId="2987973F" w14:textId="77777777" w:rsidR="000F75B8" w:rsidRPr="002C74F6" w:rsidRDefault="000F75B8" w:rsidP="000F75B8">
            <w:pPr>
              <w:tabs>
                <w:tab w:val="left" w:pos="3900"/>
              </w:tabs>
              <w:rPr>
                <w:rFonts w:ascii="Marianne" w:hAnsi="Marianne"/>
                <w:sz w:val="20"/>
              </w:rPr>
            </w:pPr>
          </w:p>
        </w:tc>
        <w:tc>
          <w:tcPr>
            <w:tcW w:w="1694" w:type="dxa"/>
          </w:tcPr>
          <w:p w14:paraId="74888D14"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35993B04" w14:textId="5B11DBE2"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5279E0F1" w14:textId="67C80AA4"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28B76B3F" w14:textId="5797C5F6"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11FD63B3" w14:textId="2D266558" w:rsidR="000F75B8" w:rsidRPr="002C74F6" w:rsidRDefault="000F75B8" w:rsidP="000F75B8">
            <w:pPr>
              <w:tabs>
                <w:tab w:val="left" w:pos="3900"/>
              </w:tabs>
              <w:rPr>
                <w:rFonts w:ascii="Marianne" w:hAnsi="Marianne"/>
                <w:sz w:val="20"/>
              </w:rPr>
            </w:pPr>
          </w:p>
        </w:tc>
        <w:tc>
          <w:tcPr>
            <w:tcW w:w="1694" w:type="dxa"/>
          </w:tcPr>
          <w:p w14:paraId="7CB9F214"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0488DDEF"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11B6C643"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2BE0A0CD"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04CF5BA9" w14:textId="5F5189AE" w:rsidR="000F75B8" w:rsidRPr="002C74F6" w:rsidRDefault="000F75B8" w:rsidP="000F75B8">
            <w:pPr>
              <w:tabs>
                <w:tab w:val="left" w:pos="3900"/>
              </w:tabs>
              <w:rPr>
                <w:rFonts w:ascii="Marianne" w:hAnsi="Marianne"/>
                <w:sz w:val="20"/>
              </w:rPr>
            </w:pPr>
          </w:p>
        </w:tc>
        <w:tc>
          <w:tcPr>
            <w:tcW w:w="1838" w:type="dxa"/>
          </w:tcPr>
          <w:p w14:paraId="5D910287" w14:textId="401B33B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1F1ADBD9"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6470CF66" w14:textId="366E988E"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w:t>
            </w:r>
            <w:r w:rsidRPr="006059F3">
              <w:rPr>
                <w:rFonts w:ascii="Marianne" w:hAnsi="Marianne"/>
                <w:sz w:val="20"/>
                <w:szCs w:val="20"/>
              </w:rPr>
              <w:t>0</w:t>
            </w:r>
          </w:p>
          <w:p w14:paraId="56D16567" w14:textId="2C83CCEC"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w:t>
            </w:r>
            <w:r w:rsidRPr="006059F3">
              <w:rPr>
                <w:rFonts w:ascii="Marianne" w:hAnsi="Marianne"/>
                <w:sz w:val="20"/>
                <w:szCs w:val="20"/>
              </w:rPr>
              <w:t>0</w:t>
            </w:r>
          </w:p>
          <w:p w14:paraId="51C597FF" w14:textId="680CCF6C" w:rsidR="000F75B8" w:rsidRPr="002C74F6" w:rsidRDefault="000F75B8" w:rsidP="000F75B8">
            <w:pPr>
              <w:tabs>
                <w:tab w:val="left" w:pos="3900"/>
              </w:tabs>
              <w:rPr>
                <w:rFonts w:ascii="Marianne" w:hAnsi="Marianne"/>
                <w:sz w:val="20"/>
              </w:rPr>
            </w:pPr>
          </w:p>
        </w:tc>
      </w:tr>
      <w:tr w:rsidR="000F75B8" w:rsidRPr="002C74F6" w14:paraId="21C51D1E" w14:textId="77777777" w:rsidTr="008E2F2B">
        <w:tc>
          <w:tcPr>
            <w:tcW w:w="2953" w:type="dxa"/>
          </w:tcPr>
          <w:p w14:paraId="5134370A" w14:textId="09ABDFC6" w:rsidR="000F75B8" w:rsidRPr="002C74F6" w:rsidRDefault="000F75B8" w:rsidP="000F75B8">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sur les surfaces engagées les IFT hors-herbicides de référence. (2è année)</w:t>
            </w:r>
          </w:p>
        </w:tc>
        <w:tc>
          <w:tcPr>
            <w:tcW w:w="893" w:type="dxa"/>
          </w:tcPr>
          <w:p w14:paraId="5B305465" w14:textId="77777777" w:rsidR="000F75B8" w:rsidRPr="002C74F6" w:rsidRDefault="000F75B8" w:rsidP="000F75B8">
            <w:pPr>
              <w:tabs>
                <w:tab w:val="left" w:pos="3900"/>
              </w:tabs>
              <w:rPr>
                <w:rFonts w:ascii="Marianne" w:hAnsi="Marianne"/>
                <w:sz w:val="20"/>
              </w:rPr>
            </w:pPr>
          </w:p>
        </w:tc>
        <w:tc>
          <w:tcPr>
            <w:tcW w:w="1694" w:type="dxa"/>
          </w:tcPr>
          <w:p w14:paraId="37F2FEA0"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001F134D"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433415EA"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40397A8A"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3</w:t>
            </w:r>
            <w:r w:rsidRPr="006059F3">
              <w:rPr>
                <w:rFonts w:ascii="Marianne" w:hAnsi="Marianne"/>
                <w:sz w:val="20"/>
                <w:szCs w:val="20"/>
              </w:rPr>
              <w:t>0</w:t>
            </w:r>
            <w:r w:rsidRPr="00C46EAE">
              <w:rPr>
                <w:rFonts w:ascii="Marianne" w:hAnsi="Marianne"/>
                <w:sz w:val="20"/>
                <w:szCs w:val="20"/>
                <w:vertAlign w:val="superscript"/>
              </w:rPr>
              <w:t>e</w:t>
            </w:r>
          </w:p>
          <w:p w14:paraId="682297C2" w14:textId="14F28C09" w:rsidR="000F75B8" w:rsidRPr="002C74F6" w:rsidRDefault="000F75B8" w:rsidP="000F75B8">
            <w:pPr>
              <w:tabs>
                <w:tab w:val="left" w:pos="3900"/>
              </w:tabs>
              <w:rPr>
                <w:rFonts w:ascii="Marianne" w:hAnsi="Marianne"/>
                <w:sz w:val="20"/>
              </w:rPr>
            </w:pPr>
          </w:p>
        </w:tc>
        <w:tc>
          <w:tcPr>
            <w:tcW w:w="1694" w:type="dxa"/>
          </w:tcPr>
          <w:p w14:paraId="5C2B5165"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04DE82B6" w14:textId="3DEC7613"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67492C9F" w14:textId="4DA4831C"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7D41CBEA" w14:textId="086F6241"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1224CAFD" w14:textId="5D13D04F" w:rsidR="000F75B8" w:rsidRPr="002C74F6" w:rsidRDefault="000F75B8" w:rsidP="000F75B8">
            <w:pPr>
              <w:tabs>
                <w:tab w:val="left" w:pos="3900"/>
              </w:tabs>
              <w:rPr>
                <w:rFonts w:ascii="Marianne" w:hAnsi="Marianne"/>
                <w:sz w:val="20"/>
              </w:rPr>
            </w:pPr>
          </w:p>
        </w:tc>
        <w:tc>
          <w:tcPr>
            <w:tcW w:w="1838" w:type="dxa"/>
          </w:tcPr>
          <w:p w14:paraId="3C176807"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68FEB220"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0E0470CF"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5B68805A"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288C19C3" w14:textId="1B16285E" w:rsidR="000F75B8" w:rsidRPr="002C74F6" w:rsidRDefault="000F75B8" w:rsidP="000F75B8">
            <w:pPr>
              <w:tabs>
                <w:tab w:val="left" w:pos="3900"/>
              </w:tabs>
              <w:rPr>
                <w:rFonts w:ascii="Marianne" w:hAnsi="Marianne"/>
                <w:sz w:val="20"/>
              </w:rPr>
            </w:pPr>
          </w:p>
        </w:tc>
      </w:tr>
      <w:tr w:rsidR="000F75B8" w:rsidRPr="002C74F6" w14:paraId="26971288" w14:textId="77777777" w:rsidTr="008E2F2B">
        <w:tc>
          <w:tcPr>
            <w:tcW w:w="2953" w:type="dxa"/>
          </w:tcPr>
          <w:p w14:paraId="4FAD2D5A" w14:textId="2038A111" w:rsidR="000F75B8" w:rsidRPr="002C74F6" w:rsidRDefault="000F75B8" w:rsidP="000F75B8">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sur les surfaces</w:t>
            </w:r>
            <w:r>
              <w:rPr>
                <w:rFonts w:ascii="Marianne" w:eastAsia="Times New Roman" w:hAnsi="Marianne" w:cstheme="minorHAnsi"/>
                <w:bCs/>
                <w:color w:val="000000" w:themeColor="text1"/>
                <w:sz w:val="20"/>
                <w:szCs w:val="20"/>
                <w:lang w:eastAsia="fr-FR"/>
              </w:rPr>
              <w:t xml:space="preserve"> non</w:t>
            </w:r>
            <w:r w:rsidRPr="002C74F6">
              <w:rPr>
                <w:rFonts w:ascii="Marianne" w:eastAsia="Times New Roman" w:hAnsi="Marianne" w:cstheme="minorHAnsi"/>
                <w:bCs/>
                <w:color w:val="000000" w:themeColor="text1"/>
                <w:sz w:val="20"/>
                <w:szCs w:val="20"/>
                <w:lang w:eastAsia="fr-FR"/>
              </w:rPr>
              <w:t xml:space="preserve"> engagées </w:t>
            </w:r>
            <w:r>
              <w:rPr>
                <w:rFonts w:ascii="Marianne" w:eastAsia="Times New Roman" w:hAnsi="Marianne" w:cstheme="minorHAnsi"/>
                <w:bCs/>
                <w:color w:val="000000" w:themeColor="text1"/>
                <w:sz w:val="20"/>
                <w:szCs w:val="20"/>
                <w:lang w:eastAsia="fr-FR"/>
              </w:rPr>
              <w:t>les IFT herbicides de référence</w:t>
            </w:r>
            <w:r w:rsidRPr="002C74F6">
              <w:rPr>
                <w:rFonts w:ascii="Marianne" w:eastAsia="Times New Roman" w:hAnsi="Marianne" w:cstheme="minorHAnsi"/>
                <w:bCs/>
                <w:color w:val="000000" w:themeColor="text1"/>
                <w:sz w:val="20"/>
                <w:szCs w:val="20"/>
                <w:lang w:eastAsia="fr-FR"/>
              </w:rPr>
              <w:t>.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893" w:type="dxa"/>
          </w:tcPr>
          <w:p w14:paraId="41B1BBD3" w14:textId="77777777" w:rsidR="000F75B8" w:rsidRPr="002C74F6" w:rsidRDefault="000F75B8" w:rsidP="000F75B8">
            <w:pPr>
              <w:tabs>
                <w:tab w:val="left" w:pos="3900"/>
              </w:tabs>
              <w:rPr>
                <w:rFonts w:ascii="Marianne" w:hAnsi="Marianne"/>
                <w:sz w:val="20"/>
              </w:rPr>
            </w:pPr>
          </w:p>
        </w:tc>
        <w:tc>
          <w:tcPr>
            <w:tcW w:w="5226" w:type="dxa"/>
            <w:gridSpan w:val="3"/>
          </w:tcPr>
          <w:p w14:paraId="6AE859A5" w14:textId="16FD899E" w:rsidR="000F75B8" w:rsidRDefault="000F75B8" w:rsidP="000F75B8">
            <w:pPr>
              <w:tabs>
                <w:tab w:val="left" w:pos="3900"/>
              </w:tabs>
              <w:rPr>
                <w:rFonts w:ascii="Marianne" w:hAnsi="Marianne"/>
                <w:sz w:val="20"/>
                <w:szCs w:val="20"/>
                <w:vertAlign w:val="superscript"/>
              </w:rPr>
            </w:pPr>
            <w:r>
              <w:rPr>
                <w:rFonts w:ascii="Marianne" w:hAnsi="Marianne"/>
                <w:sz w:val="20"/>
              </w:rPr>
              <w:t>Année 2 à 5 </w:t>
            </w:r>
            <m:oMath>
              <m:r>
                <w:rPr>
                  <w:rFonts w:ascii="Cambria Math" w:hAnsi="Cambria Math"/>
                  <w:sz w:val="20"/>
                  <w:szCs w:val="20"/>
                </w:rPr>
                <m:t>≤</m:t>
              </m:r>
            </m:oMath>
            <w:r>
              <w:rPr>
                <w:rFonts w:ascii="Marianne" w:hAnsi="Marianne"/>
                <w:sz w:val="20"/>
                <w:szCs w:val="20"/>
              </w:rPr>
              <w:t xml:space="preserve"> 7</w:t>
            </w:r>
            <w:r w:rsidRPr="006059F3">
              <w:rPr>
                <w:rFonts w:ascii="Marianne" w:hAnsi="Marianne"/>
                <w:sz w:val="20"/>
                <w:szCs w:val="20"/>
              </w:rPr>
              <w:t>0</w:t>
            </w:r>
            <w:r w:rsidRPr="00C46EAE">
              <w:rPr>
                <w:rFonts w:ascii="Marianne" w:hAnsi="Marianne"/>
                <w:sz w:val="20"/>
                <w:szCs w:val="20"/>
                <w:vertAlign w:val="superscript"/>
              </w:rPr>
              <w:t>e</w:t>
            </w:r>
          </w:p>
          <w:p w14:paraId="5A7F573B" w14:textId="1B9D651D" w:rsidR="000F75B8" w:rsidRPr="002C74F6" w:rsidRDefault="000F75B8" w:rsidP="000F75B8">
            <w:pPr>
              <w:tabs>
                <w:tab w:val="left" w:pos="3900"/>
              </w:tabs>
              <w:rPr>
                <w:rFonts w:ascii="Marianne" w:hAnsi="Marianne"/>
                <w:sz w:val="20"/>
              </w:rPr>
            </w:pPr>
          </w:p>
          <w:p w14:paraId="62425A82" w14:textId="77777777" w:rsidR="000F75B8" w:rsidRPr="002C74F6" w:rsidRDefault="000F75B8" w:rsidP="000F75B8">
            <w:pPr>
              <w:tabs>
                <w:tab w:val="left" w:pos="3900"/>
              </w:tabs>
              <w:rPr>
                <w:rFonts w:ascii="Marianne" w:hAnsi="Marianne"/>
                <w:sz w:val="20"/>
              </w:rPr>
            </w:pPr>
          </w:p>
        </w:tc>
      </w:tr>
      <w:tr w:rsidR="00BE0282" w:rsidRPr="002C74F6" w14:paraId="5E39A208" w14:textId="77777777" w:rsidTr="008E2F2B">
        <w:tc>
          <w:tcPr>
            <w:tcW w:w="2953" w:type="dxa"/>
          </w:tcPr>
          <w:p w14:paraId="0CAEB510" w14:textId="77777777" w:rsidR="00BE0282" w:rsidRPr="002C74F6" w:rsidRDefault="00BE0282" w:rsidP="00BE0282">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de haies localisées de manière pertinente (4è année)</w:t>
            </w:r>
          </w:p>
        </w:tc>
        <w:tc>
          <w:tcPr>
            <w:tcW w:w="893" w:type="dxa"/>
          </w:tcPr>
          <w:p w14:paraId="2564EF7F" w14:textId="77777777" w:rsidR="00BE0282" w:rsidRPr="002C74F6" w:rsidRDefault="00BE0282" w:rsidP="00BE0282">
            <w:pPr>
              <w:tabs>
                <w:tab w:val="left" w:pos="3900"/>
              </w:tabs>
              <w:rPr>
                <w:rFonts w:ascii="Marianne" w:hAnsi="Marianne"/>
                <w:sz w:val="20"/>
              </w:rPr>
            </w:pPr>
          </w:p>
        </w:tc>
        <w:tc>
          <w:tcPr>
            <w:tcW w:w="5226" w:type="dxa"/>
            <w:gridSpan w:val="3"/>
          </w:tcPr>
          <w:p w14:paraId="2C4495F5" w14:textId="13653BDF" w:rsidR="00BE0282" w:rsidRPr="002C74F6" w:rsidRDefault="000F75B8" w:rsidP="00BE0282">
            <w:pPr>
              <w:tabs>
                <w:tab w:val="left" w:pos="3900"/>
              </w:tabs>
              <w:rPr>
                <w:rFonts w:ascii="Marianne" w:eastAsia="Times New Roman" w:hAnsi="Marianne" w:cstheme="minorHAnsi"/>
                <w:bCs/>
                <w:color w:val="000000" w:themeColor="text1"/>
                <w:sz w:val="20"/>
                <w:szCs w:val="20"/>
                <w:lang w:eastAsia="fr-FR"/>
              </w:rPr>
            </w:pPr>
            <w:r w:rsidRPr="009828BF">
              <w:rPr>
                <w:rFonts w:ascii="Marianne" w:eastAsia="Times New Roman" w:hAnsi="Marianne" w:cstheme="minorHAnsi"/>
                <w:bCs/>
                <w:color w:val="FF0000"/>
                <w:sz w:val="20"/>
                <w:szCs w:val="20"/>
                <w:lang w:eastAsia="fr-FR"/>
              </w:rPr>
              <w:t>≥</w:t>
            </w:r>
            <w:r>
              <w:rPr>
                <w:rFonts w:ascii="Marianne" w:eastAsia="Times New Roman" w:hAnsi="Marianne" w:cstheme="minorHAnsi"/>
                <w:bCs/>
                <w:color w:val="000000" w:themeColor="text1"/>
                <w:sz w:val="20"/>
                <w:szCs w:val="20"/>
                <w:lang w:eastAsia="fr-FR"/>
              </w:rPr>
              <w:t xml:space="preserve"> </w:t>
            </w:r>
            <w:r w:rsidRPr="00467099">
              <w:rPr>
                <w:rFonts w:ascii="Marianne" w:eastAsia="Times New Roman" w:hAnsi="Marianne" w:cstheme="minorHAnsi"/>
                <w:bCs/>
                <w:color w:val="FF0000"/>
                <w:sz w:val="20"/>
                <w:szCs w:val="20"/>
                <w:lang w:eastAsia="fr-FR"/>
              </w:rPr>
              <w:t>30 ml/ha</w:t>
            </w:r>
          </w:p>
        </w:tc>
      </w:tr>
      <w:tr w:rsidR="00BE0282" w:rsidRPr="002C74F6" w14:paraId="346AE542" w14:textId="77777777" w:rsidTr="008E2F2B">
        <w:tc>
          <w:tcPr>
            <w:tcW w:w="2953" w:type="dxa"/>
          </w:tcPr>
          <w:p w14:paraId="6409F86D" w14:textId="77777777" w:rsidR="00BE0282" w:rsidRPr="002C74F6" w:rsidRDefault="00BE0282" w:rsidP="00BE0282">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 d’éléments non productifs localisés de manière pertinente (4è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893" w:type="dxa"/>
          </w:tcPr>
          <w:p w14:paraId="6D8C6089" w14:textId="77777777" w:rsidR="00BE0282" w:rsidRPr="002C74F6" w:rsidRDefault="00BE0282" w:rsidP="00BE0282">
            <w:pPr>
              <w:tabs>
                <w:tab w:val="left" w:pos="3900"/>
              </w:tabs>
              <w:rPr>
                <w:rFonts w:ascii="Marianne" w:hAnsi="Marianne"/>
                <w:sz w:val="20"/>
              </w:rPr>
            </w:pPr>
          </w:p>
        </w:tc>
        <w:tc>
          <w:tcPr>
            <w:tcW w:w="5226" w:type="dxa"/>
            <w:gridSpan w:val="3"/>
          </w:tcPr>
          <w:p w14:paraId="3D605A09" w14:textId="0F1DDE84" w:rsidR="00BE0282" w:rsidRPr="002C74F6" w:rsidRDefault="003F4C4A" w:rsidP="00BE0282">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 xml:space="preserve">≥ </w:t>
            </w:r>
            <w:r w:rsidR="00BE0282" w:rsidRPr="002C74F6">
              <w:rPr>
                <w:rFonts w:ascii="Marianne" w:hAnsi="Marianne"/>
                <w:sz w:val="20"/>
              </w:rPr>
              <w:t>3 ou 4% selon le régime BCAE8</w:t>
            </w:r>
          </w:p>
        </w:tc>
      </w:tr>
      <w:tr w:rsidR="00BE0282" w:rsidRPr="002C74F6" w14:paraId="16CA4386" w14:textId="77777777" w:rsidTr="008E2F2B">
        <w:tc>
          <w:tcPr>
            <w:tcW w:w="2953" w:type="dxa"/>
          </w:tcPr>
          <w:p w14:paraId="396B549E" w14:textId="77777777" w:rsidR="00BE0282" w:rsidRPr="002C74F6" w:rsidRDefault="00BE0282" w:rsidP="00BE0282">
            <w:pPr>
              <w:tabs>
                <w:tab w:val="left" w:pos="3900"/>
              </w:tabs>
              <w:rPr>
                <w:rFonts w:ascii="Marianne" w:eastAsia="Times New Roman" w:hAnsi="Marianne" w:cstheme="minorHAnsi"/>
                <w:bCs/>
                <w:color w:val="000000" w:themeColor="text1"/>
                <w:sz w:val="18"/>
                <w:szCs w:val="20"/>
                <w:lang w:eastAsia="fr-FR"/>
              </w:rPr>
            </w:pPr>
            <w:r w:rsidRPr="002C74F6">
              <w:rPr>
                <w:rFonts w:ascii="Marianne" w:eastAsia="Times New Roman" w:hAnsi="Marianne" w:cstheme="minorHAnsi"/>
                <w:bCs/>
                <w:color w:val="000000" w:themeColor="text1"/>
                <w:sz w:val="18"/>
                <w:szCs w:val="20"/>
                <w:lang w:eastAsia="fr-FR"/>
              </w:rPr>
              <w:t>Couverture permanente du sol sur les surfaces engagés</w:t>
            </w:r>
          </w:p>
        </w:tc>
        <w:tc>
          <w:tcPr>
            <w:tcW w:w="893" w:type="dxa"/>
          </w:tcPr>
          <w:p w14:paraId="659A0ED5" w14:textId="77777777" w:rsidR="00BE0282" w:rsidRPr="002C74F6" w:rsidRDefault="00BE0282" w:rsidP="00BE0282">
            <w:pPr>
              <w:tabs>
                <w:tab w:val="left" w:pos="3900"/>
              </w:tabs>
              <w:rPr>
                <w:rFonts w:ascii="Marianne" w:eastAsia="Times New Roman" w:hAnsi="Marianne" w:cstheme="minorHAnsi"/>
                <w:bCs/>
                <w:color w:val="000000" w:themeColor="text1"/>
                <w:sz w:val="18"/>
                <w:szCs w:val="20"/>
                <w:lang w:eastAsia="fr-FR"/>
              </w:rPr>
            </w:pPr>
          </w:p>
        </w:tc>
        <w:tc>
          <w:tcPr>
            <w:tcW w:w="5226" w:type="dxa"/>
            <w:gridSpan w:val="3"/>
          </w:tcPr>
          <w:p w14:paraId="6237EE9F" w14:textId="77777777" w:rsidR="00BE0282" w:rsidRPr="002C74F6" w:rsidRDefault="00BE0282" w:rsidP="00BE0282">
            <w:pPr>
              <w:tabs>
                <w:tab w:val="left" w:pos="3900"/>
              </w:tabs>
              <w:rPr>
                <w:rFonts w:ascii="Marianne" w:eastAsia="Times New Roman" w:hAnsi="Marianne" w:cstheme="minorHAnsi"/>
                <w:bCs/>
                <w:color w:val="000000" w:themeColor="text1"/>
                <w:sz w:val="18"/>
                <w:szCs w:val="20"/>
                <w:lang w:eastAsia="fr-FR"/>
              </w:rPr>
            </w:pPr>
            <w:r w:rsidRPr="002C74F6">
              <w:rPr>
                <w:rFonts w:ascii="Marianne" w:eastAsia="Times New Roman" w:hAnsi="Marianne" w:cstheme="minorHAnsi"/>
                <w:bCs/>
                <w:color w:val="000000" w:themeColor="text1"/>
                <w:sz w:val="18"/>
                <w:szCs w:val="20"/>
                <w:lang w:eastAsia="fr-FR"/>
              </w:rPr>
              <w:t xml:space="preserve">Couverture du sol de minimum 10 mois sur 12 en </w:t>
            </w:r>
            <w:proofErr w:type="spellStart"/>
            <w:r w:rsidRPr="002C74F6">
              <w:rPr>
                <w:rFonts w:ascii="Marianne" w:eastAsia="Times New Roman" w:hAnsi="Marianne" w:cstheme="minorHAnsi"/>
                <w:bCs/>
                <w:color w:val="000000" w:themeColor="text1"/>
                <w:sz w:val="18"/>
                <w:szCs w:val="20"/>
                <w:lang w:eastAsia="fr-FR"/>
              </w:rPr>
              <w:t>interculture</w:t>
            </w:r>
            <w:proofErr w:type="spellEnd"/>
            <w:r w:rsidRPr="002C74F6">
              <w:rPr>
                <w:rFonts w:ascii="Marianne" w:eastAsia="Times New Roman" w:hAnsi="Marianne" w:cstheme="minorHAnsi"/>
                <w:bCs/>
                <w:color w:val="000000" w:themeColor="text1"/>
                <w:sz w:val="18"/>
                <w:szCs w:val="20"/>
                <w:lang w:eastAsia="fr-FR"/>
              </w:rPr>
              <w:t xml:space="preserve"> longue et 11 mois sur 12 en </w:t>
            </w:r>
            <w:proofErr w:type="spellStart"/>
            <w:r w:rsidRPr="002C74F6">
              <w:rPr>
                <w:rFonts w:ascii="Marianne" w:eastAsia="Times New Roman" w:hAnsi="Marianne" w:cstheme="minorHAnsi"/>
                <w:bCs/>
                <w:color w:val="000000" w:themeColor="text1"/>
                <w:sz w:val="18"/>
                <w:szCs w:val="20"/>
                <w:lang w:eastAsia="fr-FR"/>
              </w:rPr>
              <w:t>interculture</w:t>
            </w:r>
            <w:proofErr w:type="spellEnd"/>
            <w:r w:rsidRPr="002C74F6">
              <w:rPr>
                <w:rFonts w:ascii="Marianne" w:eastAsia="Times New Roman" w:hAnsi="Marianne" w:cstheme="minorHAnsi"/>
                <w:bCs/>
                <w:color w:val="000000" w:themeColor="text1"/>
                <w:sz w:val="18"/>
                <w:szCs w:val="20"/>
                <w:lang w:eastAsia="fr-FR"/>
              </w:rPr>
              <w:t xml:space="preserve"> courte.</w:t>
            </w:r>
          </w:p>
        </w:tc>
      </w:tr>
    </w:tbl>
    <w:p w14:paraId="28A47926" w14:textId="7FB1860B" w:rsidR="00245AC9" w:rsidRDefault="00245AC9" w:rsidP="007B60AB">
      <w:pPr>
        <w:rPr>
          <w:rFonts w:ascii="Marianne" w:hAnsi="Marianne"/>
        </w:rPr>
      </w:pPr>
    </w:p>
    <w:p w14:paraId="58706056" w14:textId="77777777" w:rsidR="008E2F2B" w:rsidRDefault="008E2F2B" w:rsidP="007B60AB">
      <w:pPr>
        <w:rPr>
          <w:rFonts w:ascii="Marianne" w:hAnsi="Marianne"/>
        </w:rPr>
      </w:pPr>
    </w:p>
    <w:p w14:paraId="18298A8C" w14:textId="5BF61239" w:rsidR="00245AC9" w:rsidRDefault="00245AC9" w:rsidP="007B60AB">
      <w:pPr>
        <w:rPr>
          <w:rFonts w:ascii="Marianne" w:hAnsi="Marianne"/>
        </w:rPr>
      </w:pPr>
    </w:p>
    <w:p w14:paraId="0A2603FB" w14:textId="0801CC48" w:rsidR="002D707E" w:rsidRDefault="002D707E" w:rsidP="007B60AB">
      <w:pPr>
        <w:rPr>
          <w:rFonts w:ascii="Marianne" w:hAnsi="Marianne"/>
        </w:rPr>
      </w:pPr>
    </w:p>
    <w:p w14:paraId="4806A459" w14:textId="7A44DCD1" w:rsidR="00BE0282" w:rsidRDefault="00BE0282" w:rsidP="007B60AB">
      <w:pPr>
        <w:rPr>
          <w:rFonts w:ascii="Marianne" w:hAnsi="Marianne"/>
        </w:rPr>
      </w:pPr>
    </w:p>
    <w:p w14:paraId="3ED835E3" w14:textId="77777777" w:rsidR="00BE0282" w:rsidRPr="00344CA4" w:rsidRDefault="00BE0282" w:rsidP="007B60AB">
      <w:pPr>
        <w:rPr>
          <w:rFonts w:ascii="Marianne" w:hAnsi="Marianne"/>
        </w:rPr>
      </w:pPr>
    </w:p>
    <w:p w14:paraId="5DA0D0E3" w14:textId="7480B391" w:rsidR="007B60AB" w:rsidRDefault="007B60AB" w:rsidP="00245AC9">
      <w:pPr>
        <w:pStyle w:val="Titre4"/>
        <w:rPr>
          <w:rFonts w:ascii="Marianne" w:hAnsi="Marianne"/>
          <w:i w:val="0"/>
        </w:rPr>
      </w:pPr>
      <w:r w:rsidRPr="00245AC9">
        <w:rPr>
          <w:rFonts w:ascii="Marianne" w:hAnsi="Marianne"/>
          <w:i w:val="0"/>
        </w:rPr>
        <w:lastRenderedPageBreak/>
        <w:t>MAEC Eau - Gestion de la fertilisation - Réduction des pesticides - Grandes cultures</w:t>
      </w:r>
    </w:p>
    <w:p w14:paraId="0875B811" w14:textId="77777777" w:rsidR="00245AC9" w:rsidRPr="00245AC9" w:rsidRDefault="00245AC9" w:rsidP="00245AC9"/>
    <w:tbl>
      <w:tblPr>
        <w:tblStyle w:val="Grilledutableau"/>
        <w:tblW w:w="9072" w:type="dxa"/>
        <w:tblLook w:val="04A0" w:firstRow="1" w:lastRow="0" w:firstColumn="1" w:lastColumn="0" w:noHBand="0" w:noVBand="1"/>
      </w:tblPr>
      <w:tblGrid>
        <w:gridCol w:w="2830"/>
        <w:gridCol w:w="1701"/>
        <w:gridCol w:w="2552"/>
        <w:gridCol w:w="1989"/>
      </w:tblGrid>
      <w:tr w:rsidR="007B60AB" w:rsidRPr="002C74F6" w14:paraId="47B9B1C2" w14:textId="77777777" w:rsidTr="00BE0282">
        <w:tc>
          <w:tcPr>
            <w:tcW w:w="2830" w:type="dxa"/>
          </w:tcPr>
          <w:p w14:paraId="7D7A763E" w14:textId="186BCA1F" w:rsidR="007B60AB" w:rsidRPr="002C74F6" w:rsidRDefault="007B60AB" w:rsidP="007B60AB">
            <w:pPr>
              <w:tabs>
                <w:tab w:val="left" w:pos="3900"/>
              </w:tabs>
              <w:rPr>
                <w:rFonts w:ascii="Marianne" w:hAnsi="Marianne"/>
                <w:sz w:val="20"/>
              </w:rPr>
            </w:pPr>
            <w:r w:rsidRPr="002C74F6">
              <w:rPr>
                <w:rFonts w:ascii="Marianne" w:hAnsi="Marianne"/>
                <w:sz w:val="20"/>
              </w:rPr>
              <w:t>Paramètre</w:t>
            </w:r>
            <w:r w:rsidR="00CC1F8F" w:rsidRPr="002C74F6">
              <w:rPr>
                <w:rFonts w:ascii="Marianne" w:hAnsi="Marianne"/>
                <w:sz w:val="20"/>
              </w:rPr>
              <w:t>s</w:t>
            </w:r>
          </w:p>
        </w:tc>
        <w:tc>
          <w:tcPr>
            <w:tcW w:w="1701" w:type="dxa"/>
          </w:tcPr>
          <w:p w14:paraId="5E1735C3" w14:textId="77777777" w:rsidR="007B60AB" w:rsidRPr="002C74F6" w:rsidRDefault="007B60AB" w:rsidP="007B60AB">
            <w:pPr>
              <w:tabs>
                <w:tab w:val="left" w:pos="3900"/>
              </w:tabs>
              <w:rPr>
                <w:rFonts w:ascii="Marianne" w:hAnsi="Marianne"/>
                <w:sz w:val="20"/>
              </w:rPr>
            </w:pPr>
            <w:r w:rsidRPr="002C74F6">
              <w:rPr>
                <w:rFonts w:ascii="Marianne" w:hAnsi="Marianne"/>
                <w:sz w:val="20"/>
              </w:rPr>
              <w:t>Niveau actuel</w:t>
            </w:r>
          </w:p>
        </w:tc>
        <w:tc>
          <w:tcPr>
            <w:tcW w:w="4541" w:type="dxa"/>
            <w:gridSpan w:val="2"/>
          </w:tcPr>
          <w:p w14:paraId="3B7662D1" w14:textId="77777777" w:rsidR="007B60AB" w:rsidRPr="002C74F6" w:rsidRDefault="007B60AB" w:rsidP="007B60AB">
            <w:pPr>
              <w:tabs>
                <w:tab w:val="left" w:pos="3900"/>
              </w:tabs>
              <w:rPr>
                <w:rFonts w:ascii="Marianne" w:hAnsi="Marianne"/>
                <w:sz w:val="20"/>
              </w:rPr>
            </w:pPr>
            <w:r w:rsidRPr="002C74F6">
              <w:rPr>
                <w:rFonts w:ascii="Marianne" w:hAnsi="Marianne"/>
                <w:sz w:val="20"/>
              </w:rPr>
              <w:t>Niveau 1</w:t>
            </w:r>
          </w:p>
        </w:tc>
      </w:tr>
      <w:tr w:rsidR="007B60AB" w:rsidRPr="002C74F6" w14:paraId="4B44428F" w14:textId="77777777" w:rsidTr="00BE0282">
        <w:tc>
          <w:tcPr>
            <w:tcW w:w="2830" w:type="dxa"/>
          </w:tcPr>
          <w:p w14:paraId="5E243370" w14:textId="124ABF28" w:rsidR="007B60AB" w:rsidRPr="002C74F6" w:rsidRDefault="00F041E6" w:rsidP="007B60AB">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w:t>
            </w:r>
            <w:r w:rsidR="007B60AB" w:rsidRPr="002C74F6">
              <w:rPr>
                <w:rFonts w:ascii="Marianne" w:eastAsia="Times New Roman" w:hAnsi="Marianne" w:cstheme="minorHAnsi"/>
                <w:bCs/>
                <w:color w:val="000000" w:themeColor="text1"/>
                <w:sz w:val="20"/>
                <w:szCs w:val="20"/>
                <w:lang w:eastAsia="fr-FR"/>
              </w:rPr>
              <w:t xml:space="preserve"> de PP conduite sans labour</w:t>
            </w:r>
          </w:p>
        </w:tc>
        <w:tc>
          <w:tcPr>
            <w:tcW w:w="1701" w:type="dxa"/>
          </w:tcPr>
          <w:p w14:paraId="2DD62F39" w14:textId="77777777" w:rsidR="007B60AB" w:rsidRPr="002C74F6" w:rsidRDefault="007B60AB" w:rsidP="007B60AB">
            <w:pPr>
              <w:tabs>
                <w:tab w:val="left" w:pos="3900"/>
              </w:tabs>
              <w:rPr>
                <w:rFonts w:ascii="Marianne" w:hAnsi="Marianne"/>
                <w:sz w:val="20"/>
              </w:rPr>
            </w:pPr>
          </w:p>
        </w:tc>
        <w:tc>
          <w:tcPr>
            <w:tcW w:w="4541" w:type="dxa"/>
            <w:gridSpan w:val="2"/>
          </w:tcPr>
          <w:p w14:paraId="0CDE67E4" w14:textId="77777777" w:rsidR="007B60AB" w:rsidRPr="002C74F6" w:rsidRDefault="007B60AB" w:rsidP="007B60AB">
            <w:pPr>
              <w:tabs>
                <w:tab w:val="left" w:pos="3900"/>
              </w:tabs>
              <w:rPr>
                <w:rFonts w:ascii="Marianne" w:hAnsi="Marianne"/>
                <w:sz w:val="20"/>
              </w:rPr>
            </w:pPr>
            <w:r w:rsidRPr="002C74F6">
              <w:rPr>
                <w:rFonts w:ascii="Marianne" w:eastAsia="Times New Roman" w:hAnsi="Marianne" w:cstheme="minorHAnsi"/>
                <w:bCs/>
                <w:color w:val="000000" w:themeColor="text1"/>
                <w:sz w:val="20"/>
                <w:szCs w:val="20"/>
                <w:lang w:eastAsia="fr-FR"/>
              </w:rPr>
              <w:t>90%</w:t>
            </w:r>
          </w:p>
        </w:tc>
      </w:tr>
      <w:tr w:rsidR="007B60AB" w:rsidRPr="002C74F6" w14:paraId="5E7994A2" w14:textId="77777777" w:rsidTr="00BE0282">
        <w:tc>
          <w:tcPr>
            <w:tcW w:w="2830" w:type="dxa"/>
          </w:tcPr>
          <w:p w14:paraId="14BA52A6" w14:textId="4FFE4A5E" w:rsidR="007B60AB" w:rsidRPr="002C74F6" w:rsidRDefault="00F041E6" w:rsidP="000464F3">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w:t>
            </w:r>
            <w:r w:rsidR="007B60AB" w:rsidRPr="002C74F6">
              <w:rPr>
                <w:rFonts w:ascii="Marianne" w:eastAsia="Times New Roman" w:hAnsi="Marianne" w:cstheme="minorHAnsi"/>
                <w:bCs/>
                <w:color w:val="000000" w:themeColor="text1"/>
                <w:sz w:val="20"/>
                <w:szCs w:val="20"/>
                <w:lang w:eastAsia="fr-FR"/>
              </w:rPr>
              <w:t xml:space="preserve"> de la surface engagée en cultures à bas niveau d'impact (BNI) </w:t>
            </w:r>
            <w:r w:rsidR="000464F3" w:rsidRPr="002C74F6">
              <w:rPr>
                <w:rFonts w:ascii="Marianne" w:eastAsia="Times New Roman" w:hAnsi="Marianne" w:cstheme="minorHAnsi"/>
                <w:bCs/>
                <w:color w:val="000000" w:themeColor="text1"/>
                <w:sz w:val="20"/>
                <w:szCs w:val="20"/>
                <w:lang w:eastAsia="fr-FR"/>
              </w:rPr>
              <w:t>dont Y% en prairies temporaires</w:t>
            </w:r>
          </w:p>
        </w:tc>
        <w:tc>
          <w:tcPr>
            <w:tcW w:w="1701" w:type="dxa"/>
          </w:tcPr>
          <w:p w14:paraId="4B0176F5" w14:textId="77777777" w:rsidR="007B60AB" w:rsidRPr="002C74F6" w:rsidRDefault="007B60AB" w:rsidP="007B60AB">
            <w:pPr>
              <w:tabs>
                <w:tab w:val="left" w:pos="3900"/>
              </w:tabs>
              <w:rPr>
                <w:rFonts w:ascii="Marianne" w:hAnsi="Marianne"/>
                <w:sz w:val="20"/>
              </w:rPr>
            </w:pPr>
          </w:p>
        </w:tc>
        <w:tc>
          <w:tcPr>
            <w:tcW w:w="4541" w:type="dxa"/>
            <w:gridSpan w:val="2"/>
          </w:tcPr>
          <w:p w14:paraId="123D67E1" w14:textId="77777777" w:rsidR="007B60AB" w:rsidRPr="002C74F6" w:rsidRDefault="007B60AB" w:rsidP="007B60AB">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10 ≤ X ≤ 40</w:t>
            </w:r>
          </w:p>
          <w:p w14:paraId="58C6D22B" w14:textId="77777777" w:rsidR="007B60AB" w:rsidRPr="002C74F6" w:rsidRDefault="007B60AB" w:rsidP="007B60AB">
            <w:pPr>
              <w:tabs>
                <w:tab w:val="left" w:pos="3900"/>
              </w:tabs>
              <w:rPr>
                <w:rFonts w:ascii="Marianne" w:hAnsi="Marianne"/>
                <w:sz w:val="20"/>
              </w:rPr>
            </w:pPr>
            <w:r w:rsidRPr="002C74F6">
              <w:rPr>
                <w:rFonts w:ascii="Marianne" w:eastAsia="Times New Roman" w:hAnsi="Marianne" w:cstheme="minorHAnsi"/>
                <w:bCs/>
                <w:color w:val="000000" w:themeColor="text1"/>
                <w:sz w:val="20"/>
                <w:szCs w:val="20"/>
                <w:lang w:eastAsia="fr-FR"/>
              </w:rPr>
              <w:t>0 ≤ Y &lt; X</w:t>
            </w:r>
          </w:p>
        </w:tc>
      </w:tr>
      <w:tr w:rsidR="007B60AB" w:rsidRPr="002C74F6" w14:paraId="6A09EF0E" w14:textId="77777777" w:rsidTr="00BE0282">
        <w:tc>
          <w:tcPr>
            <w:tcW w:w="2830" w:type="dxa"/>
          </w:tcPr>
          <w:p w14:paraId="794802F5" w14:textId="77777777" w:rsidR="007B60AB" w:rsidRPr="002C74F6" w:rsidRDefault="007B60AB" w:rsidP="007B60AB">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le pourcentage de la pression en azote minéral de l'année, en moyenne sur l'exploitation agricole (2è année)</w:t>
            </w:r>
          </w:p>
        </w:tc>
        <w:tc>
          <w:tcPr>
            <w:tcW w:w="1701" w:type="dxa"/>
          </w:tcPr>
          <w:p w14:paraId="5AA677B9" w14:textId="77777777" w:rsidR="007B60AB" w:rsidRPr="002C74F6" w:rsidRDefault="007B60AB" w:rsidP="007B60AB">
            <w:pPr>
              <w:tabs>
                <w:tab w:val="left" w:pos="3900"/>
              </w:tabs>
              <w:rPr>
                <w:rFonts w:ascii="Marianne" w:hAnsi="Marianne"/>
                <w:sz w:val="20"/>
              </w:rPr>
            </w:pPr>
          </w:p>
        </w:tc>
        <w:tc>
          <w:tcPr>
            <w:tcW w:w="4541" w:type="dxa"/>
            <w:gridSpan w:val="2"/>
          </w:tcPr>
          <w:p w14:paraId="3F4BE4D3" w14:textId="0BDB85FF" w:rsidR="007B60AB" w:rsidRPr="002C74F6" w:rsidRDefault="00BE0282" w:rsidP="007B60AB">
            <w:pPr>
              <w:tabs>
                <w:tab w:val="left" w:pos="3900"/>
              </w:tabs>
              <w:rPr>
                <w:rFonts w:ascii="Marianne" w:hAnsi="Marianne"/>
                <w:sz w:val="20"/>
              </w:rPr>
            </w:pPr>
            <w:r>
              <w:rPr>
                <w:rFonts w:ascii="Marianne" w:hAnsi="Marianne"/>
                <w:sz w:val="20"/>
              </w:rPr>
              <w:t>Année 2 et 3 </w:t>
            </w:r>
            <m:oMath>
              <m:r>
                <w:rPr>
                  <w:rFonts w:ascii="Cambria Math" w:hAnsi="Cambria Math"/>
                  <w:sz w:val="20"/>
                  <w:szCs w:val="20"/>
                </w:rPr>
                <m:t>≤</m:t>
              </m:r>
            </m:oMath>
            <w:r w:rsidR="007B60AB" w:rsidRPr="002C74F6">
              <w:rPr>
                <w:rFonts w:ascii="Marianne" w:hAnsi="Marianne"/>
                <w:sz w:val="20"/>
              </w:rPr>
              <w:t xml:space="preserve"> 90</w:t>
            </w:r>
            <w:r>
              <w:rPr>
                <w:rFonts w:ascii="Marianne" w:hAnsi="Marianne"/>
                <w:sz w:val="20"/>
              </w:rPr>
              <w:t>%</w:t>
            </w:r>
          </w:p>
          <w:p w14:paraId="5D964CB7" w14:textId="3470AEB4" w:rsidR="007B60AB" w:rsidRPr="002C74F6" w:rsidRDefault="00BE0282" w:rsidP="007B60AB">
            <w:pPr>
              <w:tabs>
                <w:tab w:val="left" w:pos="3900"/>
              </w:tabs>
              <w:rPr>
                <w:rFonts w:ascii="Marianne" w:hAnsi="Marianne"/>
                <w:sz w:val="20"/>
              </w:rPr>
            </w:pPr>
            <w:r>
              <w:rPr>
                <w:rFonts w:ascii="Marianne" w:hAnsi="Marianne"/>
                <w:sz w:val="20"/>
              </w:rPr>
              <w:t>Année 3 et 4 </w:t>
            </w:r>
            <m:oMath>
              <m:r>
                <w:rPr>
                  <w:rFonts w:ascii="Cambria Math" w:hAnsi="Cambria Math"/>
                  <w:sz w:val="20"/>
                  <w:szCs w:val="20"/>
                </w:rPr>
                <m:t>≤</m:t>
              </m:r>
            </m:oMath>
            <w:r w:rsidR="007B60AB" w:rsidRPr="002C74F6">
              <w:rPr>
                <w:rFonts w:ascii="Marianne" w:hAnsi="Marianne"/>
                <w:sz w:val="20"/>
              </w:rPr>
              <w:t xml:space="preserve"> 80</w:t>
            </w:r>
            <w:r>
              <w:rPr>
                <w:rFonts w:ascii="Marianne" w:hAnsi="Marianne"/>
                <w:sz w:val="20"/>
              </w:rPr>
              <w:t>%</w:t>
            </w:r>
          </w:p>
        </w:tc>
      </w:tr>
      <w:tr w:rsidR="007B60AB" w:rsidRPr="002C74F6" w14:paraId="36841660" w14:textId="77777777" w:rsidTr="00BE0282">
        <w:tc>
          <w:tcPr>
            <w:tcW w:w="2830" w:type="dxa"/>
          </w:tcPr>
          <w:p w14:paraId="1A24DF7A" w14:textId="77777777" w:rsidR="007B60AB" w:rsidRPr="002C74F6" w:rsidRDefault="007B60AB" w:rsidP="007B60AB">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Atteindre la cible de REH fixée à l'échelle territoriale, en moyenne sur l'exploitation (2è année)</w:t>
            </w:r>
          </w:p>
        </w:tc>
        <w:tc>
          <w:tcPr>
            <w:tcW w:w="1701" w:type="dxa"/>
          </w:tcPr>
          <w:p w14:paraId="139E1AAC" w14:textId="77777777" w:rsidR="007B60AB" w:rsidRPr="002C74F6" w:rsidRDefault="007B60AB" w:rsidP="007B60AB">
            <w:pPr>
              <w:tabs>
                <w:tab w:val="left" w:pos="3900"/>
              </w:tabs>
              <w:rPr>
                <w:rFonts w:ascii="Marianne" w:hAnsi="Marianne"/>
                <w:sz w:val="20"/>
              </w:rPr>
            </w:pPr>
          </w:p>
        </w:tc>
        <w:tc>
          <w:tcPr>
            <w:tcW w:w="4541" w:type="dxa"/>
            <w:gridSpan w:val="2"/>
          </w:tcPr>
          <w:p w14:paraId="3371F9AC" w14:textId="77777777" w:rsidR="007B60AB" w:rsidRPr="002C74F6" w:rsidRDefault="007B60AB" w:rsidP="007B60AB">
            <w:pPr>
              <w:tabs>
                <w:tab w:val="left" w:pos="3900"/>
              </w:tabs>
              <w:rPr>
                <w:rFonts w:ascii="Marianne" w:hAnsi="Marianne"/>
                <w:sz w:val="20"/>
              </w:rPr>
            </w:pPr>
          </w:p>
        </w:tc>
      </w:tr>
      <w:tr w:rsidR="007B60AB" w:rsidRPr="002C74F6" w14:paraId="3F69E3A0" w14:textId="77777777" w:rsidTr="00BE0282">
        <w:tc>
          <w:tcPr>
            <w:tcW w:w="2830" w:type="dxa"/>
          </w:tcPr>
          <w:p w14:paraId="045B2105" w14:textId="2C8F7313" w:rsidR="007B60AB" w:rsidRPr="002C74F6" w:rsidRDefault="00F041E6" w:rsidP="007B60AB">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w:t>
            </w:r>
            <w:r w:rsidR="007B60AB" w:rsidRPr="002C74F6">
              <w:rPr>
                <w:rFonts w:ascii="Marianne" w:eastAsia="Times New Roman" w:hAnsi="Marianne" w:cstheme="minorHAnsi"/>
                <w:bCs/>
                <w:color w:val="000000" w:themeColor="text1"/>
                <w:sz w:val="20"/>
                <w:szCs w:val="20"/>
                <w:lang w:eastAsia="fr-FR"/>
              </w:rPr>
              <w:t xml:space="preserve"> de couverts favorables aux pollinisateurs (2è année)</w:t>
            </w:r>
          </w:p>
        </w:tc>
        <w:tc>
          <w:tcPr>
            <w:tcW w:w="1701" w:type="dxa"/>
          </w:tcPr>
          <w:p w14:paraId="370E5C83" w14:textId="77777777" w:rsidR="007B60AB" w:rsidRPr="002C74F6" w:rsidRDefault="007B60AB" w:rsidP="007B60AB">
            <w:pPr>
              <w:tabs>
                <w:tab w:val="left" w:pos="3900"/>
              </w:tabs>
              <w:rPr>
                <w:rFonts w:ascii="Marianne" w:hAnsi="Marianne"/>
                <w:sz w:val="20"/>
              </w:rPr>
            </w:pPr>
          </w:p>
        </w:tc>
        <w:tc>
          <w:tcPr>
            <w:tcW w:w="4541" w:type="dxa"/>
            <w:gridSpan w:val="2"/>
          </w:tcPr>
          <w:p w14:paraId="3CFFE10F" w14:textId="60AA3786" w:rsidR="007B60AB" w:rsidRPr="002C74F6" w:rsidRDefault="000F75B8" w:rsidP="007B60AB">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 1%</w:t>
            </w:r>
          </w:p>
        </w:tc>
      </w:tr>
      <w:tr w:rsidR="007B60AB" w:rsidRPr="002C74F6" w14:paraId="7509C6CA" w14:textId="77777777" w:rsidTr="00BE0282">
        <w:tc>
          <w:tcPr>
            <w:tcW w:w="2830" w:type="dxa"/>
          </w:tcPr>
          <w:p w14:paraId="5C4E4F89" w14:textId="636E2C6C" w:rsidR="007B60AB" w:rsidRPr="002C74F6" w:rsidRDefault="00F041E6" w:rsidP="007B60AB">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Part</w:t>
            </w:r>
            <w:r w:rsidR="007B60AB" w:rsidRPr="002C74F6">
              <w:rPr>
                <w:rFonts w:ascii="Marianne" w:eastAsia="Times New Roman" w:hAnsi="Marianne" w:cstheme="minorHAnsi"/>
                <w:bCs/>
                <w:color w:val="000000" w:themeColor="text1"/>
                <w:sz w:val="20"/>
                <w:szCs w:val="20"/>
                <w:lang w:eastAsia="fr-FR"/>
              </w:rPr>
              <w:t xml:space="preserve"> de haies localisé</w:t>
            </w:r>
            <w:r w:rsidRPr="002C74F6">
              <w:rPr>
                <w:rFonts w:ascii="Marianne" w:eastAsia="Times New Roman" w:hAnsi="Marianne" w:cstheme="minorHAnsi"/>
                <w:bCs/>
                <w:color w:val="000000" w:themeColor="text1"/>
                <w:sz w:val="20"/>
                <w:szCs w:val="20"/>
                <w:lang w:eastAsia="fr-FR"/>
              </w:rPr>
              <w:t>es de manière pertinente</w:t>
            </w:r>
            <w:r w:rsidR="007B60AB" w:rsidRPr="002C74F6">
              <w:rPr>
                <w:rFonts w:ascii="Marianne" w:eastAsia="Times New Roman" w:hAnsi="Marianne" w:cstheme="minorHAnsi"/>
                <w:bCs/>
                <w:color w:val="000000" w:themeColor="text1"/>
                <w:sz w:val="20"/>
                <w:szCs w:val="20"/>
                <w:lang w:eastAsia="fr-FR"/>
              </w:rPr>
              <w:t xml:space="preserve"> (4è année)</w:t>
            </w:r>
          </w:p>
        </w:tc>
        <w:tc>
          <w:tcPr>
            <w:tcW w:w="1701" w:type="dxa"/>
          </w:tcPr>
          <w:p w14:paraId="434E0F83" w14:textId="77777777" w:rsidR="007B60AB" w:rsidRPr="002C74F6" w:rsidRDefault="007B60AB" w:rsidP="007B60AB">
            <w:pPr>
              <w:tabs>
                <w:tab w:val="left" w:pos="3900"/>
              </w:tabs>
              <w:rPr>
                <w:rFonts w:ascii="Marianne" w:hAnsi="Marianne"/>
                <w:sz w:val="20"/>
              </w:rPr>
            </w:pPr>
          </w:p>
        </w:tc>
        <w:tc>
          <w:tcPr>
            <w:tcW w:w="4541" w:type="dxa"/>
            <w:gridSpan w:val="2"/>
          </w:tcPr>
          <w:p w14:paraId="24B5FF24" w14:textId="74F8AB2D" w:rsidR="007B60AB" w:rsidRPr="002C74F6" w:rsidRDefault="000F75B8" w:rsidP="007B60AB">
            <w:pPr>
              <w:tabs>
                <w:tab w:val="left" w:pos="3900"/>
              </w:tabs>
              <w:rPr>
                <w:rFonts w:ascii="Marianne" w:eastAsia="Times New Roman" w:hAnsi="Marianne" w:cstheme="minorHAnsi"/>
                <w:bCs/>
                <w:color w:val="000000" w:themeColor="text1"/>
                <w:sz w:val="20"/>
                <w:szCs w:val="20"/>
                <w:lang w:eastAsia="fr-FR"/>
              </w:rPr>
            </w:pPr>
            <w:r w:rsidRPr="009828BF">
              <w:rPr>
                <w:rFonts w:ascii="Marianne" w:eastAsia="Times New Roman" w:hAnsi="Marianne" w:cstheme="minorHAnsi"/>
                <w:bCs/>
                <w:color w:val="FF0000"/>
                <w:sz w:val="20"/>
                <w:szCs w:val="20"/>
                <w:lang w:eastAsia="fr-FR"/>
              </w:rPr>
              <w:t>≥</w:t>
            </w:r>
            <w:r>
              <w:rPr>
                <w:rFonts w:ascii="Marianne" w:eastAsia="Times New Roman" w:hAnsi="Marianne" w:cstheme="minorHAnsi"/>
                <w:bCs/>
                <w:color w:val="000000" w:themeColor="text1"/>
                <w:sz w:val="20"/>
                <w:szCs w:val="20"/>
                <w:lang w:eastAsia="fr-FR"/>
              </w:rPr>
              <w:t xml:space="preserve"> </w:t>
            </w:r>
            <w:r w:rsidRPr="00467099">
              <w:rPr>
                <w:rFonts w:ascii="Marianne" w:eastAsia="Times New Roman" w:hAnsi="Marianne" w:cstheme="minorHAnsi"/>
                <w:bCs/>
                <w:color w:val="FF0000"/>
                <w:sz w:val="20"/>
                <w:szCs w:val="20"/>
                <w:lang w:eastAsia="fr-FR"/>
              </w:rPr>
              <w:t>30 ml/ha</w:t>
            </w:r>
          </w:p>
        </w:tc>
      </w:tr>
      <w:tr w:rsidR="007B60AB" w:rsidRPr="002C74F6" w14:paraId="02BAC0FB" w14:textId="77777777" w:rsidTr="00BE0282">
        <w:tc>
          <w:tcPr>
            <w:tcW w:w="2830" w:type="dxa"/>
          </w:tcPr>
          <w:p w14:paraId="131C34DD" w14:textId="3F8A2028" w:rsidR="007B60AB" w:rsidRPr="002C74F6" w:rsidRDefault="00F041E6" w:rsidP="007B60AB">
            <w:pPr>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 xml:space="preserve">Part </w:t>
            </w:r>
            <w:r w:rsidR="007B60AB" w:rsidRPr="002C74F6">
              <w:rPr>
                <w:rFonts w:ascii="Marianne" w:eastAsia="Times New Roman" w:hAnsi="Marianne" w:cstheme="minorHAnsi"/>
                <w:bCs/>
                <w:color w:val="000000" w:themeColor="text1"/>
                <w:sz w:val="20"/>
                <w:szCs w:val="20"/>
                <w:lang w:eastAsia="fr-FR"/>
              </w:rPr>
              <w:t>d’éléments non productifs localisés de manière pertinente (4è année)</w:t>
            </w:r>
          </w:p>
        </w:tc>
        <w:tc>
          <w:tcPr>
            <w:tcW w:w="1701" w:type="dxa"/>
          </w:tcPr>
          <w:p w14:paraId="3C24B0F7" w14:textId="77777777" w:rsidR="007B60AB" w:rsidRPr="002C74F6" w:rsidRDefault="007B60AB" w:rsidP="007B60AB">
            <w:pPr>
              <w:tabs>
                <w:tab w:val="left" w:pos="3900"/>
              </w:tabs>
              <w:rPr>
                <w:rFonts w:ascii="Marianne" w:hAnsi="Marianne"/>
                <w:sz w:val="20"/>
              </w:rPr>
            </w:pPr>
          </w:p>
        </w:tc>
        <w:tc>
          <w:tcPr>
            <w:tcW w:w="4541" w:type="dxa"/>
            <w:gridSpan w:val="2"/>
            <w:tcBorders>
              <w:bottom w:val="single" w:sz="4" w:space="0" w:color="auto"/>
            </w:tcBorders>
          </w:tcPr>
          <w:p w14:paraId="66A5D3C9" w14:textId="42C6D521" w:rsidR="007B60AB" w:rsidRPr="002C74F6" w:rsidRDefault="003F4C4A" w:rsidP="007B60AB">
            <w:pPr>
              <w:tabs>
                <w:tab w:val="left" w:pos="3900"/>
              </w:tabs>
              <w:rPr>
                <w:rFonts w:ascii="Marianne" w:hAnsi="Marianne"/>
                <w:sz w:val="20"/>
              </w:rPr>
            </w:pPr>
            <w:r w:rsidRPr="000F75B8">
              <w:rPr>
                <w:rFonts w:ascii="Marianne" w:eastAsia="Times New Roman" w:hAnsi="Marianne" w:cstheme="minorHAnsi"/>
                <w:bCs/>
                <w:color w:val="000000" w:themeColor="text1"/>
                <w:sz w:val="20"/>
                <w:szCs w:val="20"/>
                <w:lang w:eastAsia="fr-FR"/>
              </w:rPr>
              <w:t xml:space="preserve">≥ </w:t>
            </w:r>
            <w:r w:rsidR="007B60AB" w:rsidRPr="002C74F6">
              <w:rPr>
                <w:rFonts w:ascii="Marianne" w:hAnsi="Marianne"/>
                <w:sz w:val="20"/>
              </w:rPr>
              <w:t>3 ou 4% selon le régime BCAE8</w:t>
            </w:r>
          </w:p>
        </w:tc>
      </w:tr>
      <w:tr w:rsidR="000F75B8" w:rsidRPr="002C74F6" w14:paraId="6089E49D" w14:textId="77777777" w:rsidTr="00BE0282">
        <w:tc>
          <w:tcPr>
            <w:tcW w:w="2830" w:type="dxa"/>
          </w:tcPr>
          <w:p w14:paraId="518A136E" w14:textId="5E5075BA" w:rsidR="000F75B8" w:rsidRPr="002C74F6" w:rsidRDefault="000F75B8" w:rsidP="000F75B8">
            <w:pPr>
              <w:tabs>
                <w:tab w:val="left" w:pos="3900"/>
              </w:tabs>
              <w:rPr>
                <w:rFonts w:ascii="Marianne" w:hAnsi="Marianne"/>
                <w:sz w:val="20"/>
              </w:rPr>
            </w:pPr>
            <w:r w:rsidRPr="002C74F6">
              <w:rPr>
                <w:rFonts w:ascii="Marianne" w:eastAsia="Times New Roman" w:hAnsi="Marianne" w:cstheme="minorHAnsi"/>
                <w:bCs/>
                <w:color w:val="000000" w:themeColor="text1"/>
                <w:sz w:val="20"/>
                <w:szCs w:val="20"/>
                <w:lang w:eastAsia="fr-FR"/>
              </w:rPr>
              <w:t>Ne pas dépasser sur les surfaces engagées les IFT herbicides de référence.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701" w:type="dxa"/>
          </w:tcPr>
          <w:p w14:paraId="39185049" w14:textId="77777777" w:rsidR="000F75B8" w:rsidRPr="002C74F6" w:rsidRDefault="000F75B8" w:rsidP="000F75B8">
            <w:pPr>
              <w:tabs>
                <w:tab w:val="left" w:pos="3900"/>
              </w:tabs>
              <w:rPr>
                <w:rFonts w:ascii="Marianne" w:hAnsi="Marianne"/>
                <w:sz w:val="20"/>
              </w:rPr>
            </w:pPr>
          </w:p>
        </w:tc>
        <w:tc>
          <w:tcPr>
            <w:tcW w:w="2552" w:type="dxa"/>
            <w:tcBorders>
              <w:bottom w:val="single" w:sz="4" w:space="0" w:color="auto"/>
              <w:right w:val="nil"/>
            </w:tcBorders>
          </w:tcPr>
          <w:p w14:paraId="69F524D5" w14:textId="7D7945C9" w:rsidR="000F75B8" w:rsidRDefault="000F75B8" w:rsidP="000F75B8">
            <w:pPr>
              <w:tabs>
                <w:tab w:val="left" w:pos="3900"/>
              </w:tabs>
              <w:rPr>
                <w:rFonts w:ascii="Marianne" w:hAnsi="Marianne"/>
                <w:b/>
                <w:sz w:val="20"/>
                <w:szCs w:val="20"/>
              </w:rPr>
            </w:pPr>
            <w:r w:rsidRPr="008205AA">
              <w:rPr>
                <w:rFonts w:ascii="Marianne" w:hAnsi="Marianne"/>
                <w:b/>
                <w:sz w:val="20"/>
                <w:szCs w:val="20"/>
              </w:rPr>
              <w:t>IFT Herbicides</w:t>
            </w:r>
          </w:p>
          <w:p w14:paraId="3077286E" w14:textId="57FD805D" w:rsidR="000F75B8" w:rsidRPr="00BE0282" w:rsidRDefault="000F75B8" w:rsidP="000F75B8">
            <w:pPr>
              <w:tabs>
                <w:tab w:val="left" w:pos="3900"/>
              </w:tabs>
              <w:rPr>
                <w:rFonts w:ascii="Marianne" w:hAnsi="Marianne"/>
                <w:sz w:val="20"/>
                <w:szCs w:val="20"/>
              </w:rPr>
            </w:pPr>
            <w:r w:rsidRPr="008205AA">
              <w:rPr>
                <w:rFonts w:ascii="Marianne" w:hAnsi="Marianne"/>
                <w:sz w:val="20"/>
                <w:szCs w:val="20"/>
                <w:u w:val="single"/>
              </w:rPr>
              <w:t>Parcelles engagées</w:t>
            </w:r>
            <w:r>
              <w:rPr>
                <w:rFonts w:ascii="Marianne" w:hAnsi="Marianne"/>
                <w:sz w:val="20"/>
                <w:szCs w:val="20"/>
              </w:rPr>
              <w:t> :</w:t>
            </w:r>
          </w:p>
          <w:p w14:paraId="3B9F256C" w14:textId="68DC7803"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636B7BDF"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40510BEA"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7B94C4F8"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67DE7EE1" w14:textId="7ECF8E58" w:rsidR="000F75B8" w:rsidRPr="00BE0282" w:rsidRDefault="000F75B8" w:rsidP="000F75B8">
            <w:pPr>
              <w:tabs>
                <w:tab w:val="left" w:pos="3900"/>
              </w:tabs>
              <w:rPr>
                <w:rFonts w:ascii="Marianne" w:hAnsi="Marianne"/>
                <w:sz w:val="20"/>
              </w:rPr>
            </w:pPr>
          </w:p>
        </w:tc>
        <w:tc>
          <w:tcPr>
            <w:tcW w:w="1989" w:type="dxa"/>
            <w:tcBorders>
              <w:left w:val="nil"/>
              <w:bottom w:val="single" w:sz="4" w:space="0" w:color="auto"/>
            </w:tcBorders>
          </w:tcPr>
          <w:p w14:paraId="552EC8C7" w14:textId="77777777" w:rsidR="000F75B8" w:rsidRDefault="000F75B8" w:rsidP="000F75B8">
            <w:pPr>
              <w:tabs>
                <w:tab w:val="left" w:pos="3900"/>
              </w:tabs>
              <w:rPr>
                <w:rFonts w:ascii="Marianne" w:hAnsi="Marianne"/>
                <w:sz w:val="20"/>
                <w:szCs w:val="20"/>
              </w:rPr>
            </w:pPr>
            <w:r w:rsidRPr="008205AA">
              <w:rPr>
                <w:rFonts w:ascii="Marianne" w:hAnsi="Marianne"/>
                <w:sz w:val="20"/>
                <w:szCs w:val="20"/>
                <w:u w:val="single"/>
              </w:rPr>
              <w:t>Non engagées</w:t>
            </w:r>
            <w:r>
              <w:rPr>
                <w:rFonts w:ascii="Marianne" w:hAnsi="Marianne"/>
                <w:sz w:val="20"/>
                <w:szCs w:val="20"/>
              </w:rPr>
              <w:t> :</w:t>
            </w:r>
          </w:p>
          <w:p w14:paraId="7ED95EC5" w14:textId="77777777" w:rsidR="000F75B8" w:rsidRDefault="000F75B8" w:rsidP="000F75B8">
            <w:pPr>
              <w:tabs>
                <w:tab w:val="left" w:pos="3900"/>
              </w:tabs>
              <w:rPr>
                <w:rFonts w:ascii="Marianne" w:hAnsi="Marianne"/>
                <w:sz w:val="20"/>
                <w:szCs w:val="20"/>
              </w:rPr>
            </w:pPr>
            <w:r w:rsidRPr="006059F3">
              <w:rPr>
                <w:rFonts w:ascii="Marianne" w:hAnsi="Marianne"/>
                <w:sz w:val="20"/>
                <w:szCs w:val="20"/>
              </w:rPr>
              <w:t>Année 2 </w:t>
            </w:r>
            <w:r>
              <w:rPr>
                <w:rFonts w:ascii="Marianne" w:hAnsi="Marianne"/>
                <w:sz w:val="20"/>
                <w:szCs w:val="20"/>
              </w:rPr>
              <w:t>à 5 </w:t>
            </w:r>
            <m:oMath>
              <m:r>
                <w:rPr>
                  <w:rFonts w:ascii="Cambria Math" w:hAnsi="Cambria Math"/>
                  <w:sz w:val="20"/>
                  <w:szCs w:val="20"/>
                </w:rPr>
                <m:t>≤</m:t>
              </m:r>
            </m:oMath>
            <w:r>
              <w:rPr>
                <w:rFonts w:ascii="Marianne" w:hAnsi="Marianne"/>
                <w:sz w:val="20"/>
                <w:szCs w:val="20"/>
              </w:rPr>
              <w:t xml:space="preserve"> 70</w:t>
            </w:r>
            <w:r w:rsidRPr="00C46EAE">
              <w:rPr>
                <w:rFonts w:ascii="Marianne" w:hAnsi="Marianne"/>
                <w:sz w:val="20"/>
                <w:szCs w:val="20"/>
                <w:vertAlign w:val="superscript"/>
              </w:rPr>
              <w:t>e</w:t>
            </w:r>
          </w:p>
          <w:p w14:paraId="65935752" w14:textId="55AD8100" w:rsidR="000F75B8" w:rsidRPr="002C74F6" w:rsidRDefault="000F75B8" w:rsidP="000F75B8">
            <w:pPr>
              <w:tabs>
                <w:tab w:val="left" w:pos="3900"/>
              </w:tabs>
              <w:rPr>
                <w:rFonts w:ascii="Marianne" w:hAnsi="Marianne"/>
                <w:sz w:val="20"/>
              </w:rPr>
            </w:pPr>
          </w:p>
        </w:tc>
      </w:tr>
      <w:tr w:rsidR="000F75B8" w:rsidRPr="002C74F6" w14:paraId="089BF7A1" w14:textId="77777777" w:rsidTr="00BE0282">
        <w:tc>
          <w:tcPr>
            <w:tcW w:w="2830" w:type="dxa"/>
          </w:tcPr>
          <w:p w14:paraId="25145698" w14:textId="45C4BEF8" w:rsidR="000F75B8" w:rsidRPr="002C74F6" w:rsidRDefault="000F75B8" w:rsidP="000F75B8">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sur les surfaces engagées les IFT hors-herbicides de référence. (2è année)</w:t>
            </w:r>
          </w:p>
        </w:tc>
        <w:tc>
          <w:tcPr>
            <w:tcW w:w="1701" w:type="dxa"/>
          </w:tcPr>
          <w:p w14:paraId="184ACCDA" w14:textId="77777777" w:rsidR="000F75B8" w:rsidRPr="002C74F6" w:rsidRDefault="000F75B8" w:rsidP="000F75B8">
            <w:pPr>
              <w:tabs>
                <w:tab w:val="left" w:pos="3900"/>
              </w:tabs>
              <w:rPr>
                <w:rFonts w:ascii="Marianne" w:hAnsi="Marianne"/>
                <w:sz w:val="20"/>
              </w:rPr>
            </w:pPr>
          </w:p>
        </w:tc>
        <w:tc>
          <w:tcPr>
            <w:tcW w:w="2552" w:type="dxa"/>
            <w:tcBorders>
              <w:right w:val="nil"/>
            </w:tcBorders>
          </w:tcPr>
          <w:p w14:paraId="4FBF1639" w14:textId="77777777" w:rsidR="000F75B8" w:rsidRPr="008205AA" w:rsidRDefault="000F75B8" w:rsidP="000F75B8">
            <w:pPr>
              <w:tabs>
                <w:tab w:val="left" w:pos="3900"/>
              </w:tabs>
              <w:rPr>
                <w:rFonts w:ascii="Marianne" w:hAnsi="Marianne"/>
                <w:b/>
                <w:sz w:val="20"/>
                <w:szCs w:val="20"/>
              </w:rPr>
            </w:pPr>
            <w:r w:rsidRPr="008205AA">
              <w:rPr>
                <w:rFonts w:ascii="Marianne" w:hAnsi="Marianne"/>
                <w:b/>
                <w:sz w:val="20"/>
                <w:szCs w:val="20"/>
              </w:rPr>
              <w:t xml:space="preserve">IFT </w:t>
            </w:r>
            <w:r>
              <w:rPr>
                <w:rFonts w:ascii="Marianne" w:hAnsi="Marianne"/>
                <w:b/>
                <w:sz w:val="20"/>
                <w:szCs w:val="20"/>
              </w:rPr>
              <w:t xml:space="preserve">Hors </w:t>
            </w:r>
            <w:r w:rsidRPr="008205AA">
              <w:rPr>
                <w:rFonts w:ascii="Marianne" w:hAnsi="Marianne"/>
                <w:b/>
                <w:sz w:val="20"/>
                <w:szCs w:val="20"/>
              </w:rPr>
              <w:t>Herbicides</w:t>
            </w:r>
          </w:p>
          <w:p w14:paraId="70C4786C" w14:textId="77777777" w:rsidR="000F75B8" w:rsidRDefault="000F75B8" w:rsidP="000F75B8">
            <w:pPr>
              <w:tabs>
                <w:tab w:val="left" w:pos="3900"/>
              </w:tabs>
              <w:rPr>
                <w:rFonts w:ascii="Marianne" w:hAnsi="Marianne"/>
                <w:sz w:val="20"/>
                <w:szCs w:val="20"/>
              </w:rPr>
            </w:pPr>
            <w:r w:rsidRPr="008205AA">
              <w:rPr>
                <w:rFonts w:ascii="Marianne" w:hAnsi="Marianne"/>
                <w:sz w:val="20"/>
                <w:szCs w:val="20"/>
                <w:u w:val="single"/>
              </w:rPr>
              <w:t>Parcelles engagées</w:t>
            </w:r>
            <w:r>
              <w:rPr>
                <w:rFonts w:ascii="Marianne" w:hAnsi="Marianne"/>
                <w:sz w:val="20"/>
                <w:szCs w:val="20"/>
              </w:rPr>
              <w:t> :</w:t>
            </w:r>
          </w:p>
          <w:p w14:paraId="0380B59C"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7BC3E029"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247B7178" w14:textId="77777777" w:rsidR="000F75B8" w:rsidRPr="002C74F6" w:rsidRDefault="000F75B8" w:rsidP="000F75B8">
            <w:pPr>
              <w:tabs>
                <w:tab w:val="left" w:pos="3900"/>
              </w:tabs>
              <w:rPr>
                <w:rFonts w:ascii="Marianne" w:hAnsi="Marianne"/>
                <w:sz w:val="20"/>
                <w:szCs w:val="20"/>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1FC96574" w14:textId="77777777" w:rsidR="000F75B8" w:rsidRDefault="000F75B8" w:rsidP="000F75B8">
            <w:pPr>
              <w:tabs>
                <w:tab w:val="left" w:pos="3900"/>
              </w:tabs>
              <w:rPr>
                <w:rFonts w:ascii="Marianne" w:hAnsi="Marianne"/>
                <w:sz w:val="20"/>
                <w:szCs w:val="20"/>
                <w:vertAlign w:val="superscript"/>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1</w:t>
            </w:r>
            <w:r w:rsidRPr="006059F3">
              <w:rPr>
                <w:rFonts w:ascii="Marianne" w:hAnsi="Marianne"/>
                <w:sz w:val="20"/>
                <w:szCs w:val="20"/>
              </w:rPr>
              <w:t>0</w:t>
            </w:r>
            <w:r w:rsidRPr="00C46EAE">
              <w:rPr>
                <w:rFonts w:ascii="Marianne" w:hAnsi="Marianne"/>
                <w:sz w:val="20"/>
                <w:szCs w:val="20"/>
                <w:vertAlign w:val="superscript"/>
              </w:rPr>
              <w:t>e</w:t>
            </w:r>
          </w:p>
          <w:p w14:paraId="7FE45411" w14:textId="432C9127" w:rsidR="000F75B8" w:rsidRPr="002C74F6" w:rsidRDefault="000F75B8" w:rsidP="000F75B8">
            <w:pPr>
              <w:tabs>
                <w:tab w:val="left" w:pos="3900"/>
              </w:tabs>
              <w:rPr>
                <w:rFonts w:ascii="Marianne" w:hAnsi="Marianne"/>
                <w:sz w:val="20"/>
              </w:rPr>
            </w:pPr>
          </w:p>
        </w:tc>
        <w:tc>
          <w:tcPr>
            <w:tcW w:w="1989" w:type="dxa"/>
            <w:tcBorders>
              <w:left w:val="nil"/>
            </w:tcBorders>
          </w:tcPr>
          <w:p w14:paraId="58D3D4E6" w14:textId="77777777" w:rsidR="000F75B8" w:rsidRDefault="000F75B8" w:rsidP="000F75B8">
            <w:pPr>
              <w:tabs>
                <w:tab w:val="left" w:pos="3900"/>
              </w:tabs>
              <w:rPr>
                <w:rFonts w:ascii="Marianne" w:hAnsi="Marianne"/>
                <w:sz w:val="20"/>
                <w:szCs w:val="20"/>
              </w:rPr>
            </w:pPr>
            <w:r w:rsidRPr="008205AA">
              <w:rPr>
                <w:rFonts w:ascii="Marianne" w:hAnsi="Marianne"/>
                <w:sz w:val="20"/>
                <w:szCs w:val="20"/>
                <w:u w:val="single"/>
              </w:rPr>
              <w:t>Non engagées</w:t>
            </w:r>
            <w:r>
              <w:rPr>
                <w:rFonts w:ascii="Marianne" w:hAnsi="Marianne"/>
                <w:sz w:val="20"/>
                <w:szCs w:val="20"/>
              </w:rPr>
              <w:t> :</w:t>
            </w:r>
          </w:p>
          <w:p w14:paraId="519B64E7" w14:textId="77777777" w:rsidR="000F75B8" w:rsidRDefault="000F75B8" w:rsidP="000F75B8">
            <w:pPr>
              <w:tabs>
                <w:tab w:val="left" w:pos="3900"/>
              </w:tabs>
              <w:rPr>
                <w:rFonts w:ascii="Marianne" w:hAnsi="Marianne"/>
                <w:sz w:val="20"/>
                <w:szCs w:val="20"/>
              </w:rPr>
            </w:pPr>
            <w:r w:rsidRPr="006059F3">
              <w:rPr>
                <w:rFonts w:ascii="Marianne" w:hAnsi="Marianne"/>
                <w:sz w:val="20"/>
                <w:szCs w:val="20"/>
              </w:rPr>
              <w:t>Année 2 </w:t>
            </w:r>
            <w:r>
              <w:rPr>
                <w:rFonts w:ascii="Marianne" w:hAnsi="Marianne"/>
                <w:sz w:val="20"/>
                <w:szCs w:val="20"/>
              </w:rPr>
              <w:t>à 5 </w:t>
            </w:r>
            <m:oMath>
              <m:r>
                <w:rPr>
                  <w:rFonts w:ascii="Cambria Math" w:hAnsi="Cambria Math"/>
                  <w:sz w:val="20"/>
                  <w:szCs w:val="20"/>
                </w:rPr>
                <m:t>≤</m:t>
              </m:r>
            </m:oMath>
            <w:r>
              <w:rPr>
                <w:rFonts w:ascii="Marianne" w:hAnsi="Marianne"/>
                <w:sz w:val="20"/>
                <w:szCs w:val="20"/>
              </w:rPr>
              <w:t xml:space="preserve"> 70</w:t>
            </w:r>
            <w:r w:rsidRPr="00C46EAE">
              <w:rPr>
                <w:rFonts w:ascii="Marianne" w:hAnsi="Marianne"/>
                <w:sz w:val="20"/>
                <w:szCs w:val="20"/>
                <w:vertAlign w:val="superscript"/>
              </w:rPr>
              <w:t>e</w:t>
            </w:r>
          </w:p>
          <w:p w14:paraId="1BE70448" w14:textId="54B00608" w:rsidR="000F75B8" w:rsidRPr="002C74F6" w:rsidRDefault="000F75B8" w:rsidP="000F75B8">
            <w:pPr>
              <w:tabs>
                <w:tab w:val="left" w:pos="3900"/>
              </w:tabs>
              <w:rPr>
                <w:rFonts w:ascii="Marianne" w:hAnsi="Marianne"/>
                <w:sz w:val="20"/>
              </w:rPr>
            </w:pPr>
          </w:p>
        </w:tc>
      </w:tr>
    </w:tbl>
    <w:p w14:paraId="3E039388" w14:textId="201A6C2C" w:rsidR="00245AC9" w:rsidRPr="00245AC9" w:rsidRDefault="00245AC9" w:rsidP="00245AC9"/>
    <w:p w14:paraId="26A6855A" w14:textId="1CED30ED" w:rsidR="007B60AB" w:rsidRDefault="007B60AB" w:rsidP="00245AC9">
      <w:pPr>
        <w:pStyle w:val="Titre4"/>
        <w:rPr>
          <w:rFonts w:ascii="Marianne" w:hAnsi="Marianne"/>
          <w:i w:val="0"/>
        </w:rPr>
      </w:pPr>
      <w:r w:rsidRPr="00245AC9">
        <w:rPr>
          <w:rFonts w:ascii="Marianne" w:hAnsi="Marianne"/>
          <w:i w:val="0"/>
        </w:rPr>
        <w:lastRenderedPageBreak/>
        <w:t>MAEC Eau - Gestion de le fertilisation - Couverture - Réduction des herbicides - Grandes cultures (MAEC Algues vertes)</w:t>
      </w:r>
    </w:p>
    <w:p w14:paraId="527AA733" w14:textId="77777777" w:rsidR="00245AC9" w:rsidRPr="00245AC9" w:rsidRDefault="00245AC9" w:rsidP="00245AC9"/>
    <w:tbl>
      <w:tblPr>
        <w:tblStyle w:val="Grilledutableau"/>
        <w:tblW w:w="9072" w:type="dxa"/>
        <w:tblLook w:val="04A0" w:firstRow="1" w:lastRow="0" w:firstColumn="1" w:lastColumn="0" w:noHBand="0" w:noVBand="1"/>
      </w:tblPr>
      <w:tblGrid>
        <w:gridCol w:w="3539"/>
        <w:gridCol w:w="1701"/>
        <w:gridCol w:w="1276"/>
        <w:gridCol w:w="1276"/>
        <w:gridCol w:w="1280"/>
      </w:tblGrid>
      <w:tr w:rsidR="007B60AB" w:rsidRPr="002C74F6" w14:paraId="3A2D053B" w14:textId="77777777" w:rsidTr="00807CCA">
        <w:tc>
          <w:tcPr>
            <w:tcW w:w="3539" w:type="dxa"/>
          </w:tcPr>
          <w:p w14:paraId="5D56A19D" w14:textId="2BFBB99A" w:rsidR="007B60AB" w:rsidRPr="002C74F6" w:rsidRDefault="007B60AB" w:rsidP="007B60AB">
            <w:pPr>
              <w:tabs>
                <w:tab w:val="left" w:pos="3900"/>
              </w:tabs>
              <w:rPr>
                <w:rFonts w:ascii="Marianne" w:hAnsi="Marianne"/>
                <w:sz w:val="20"/>
                <w:szCs w:val="20"/>
              </w:rPr>
            </w:pPr>
            <w:r w:rsidRPr="002C74F6">
              <w:rPr>
                <w:rFonts w:ascii="Marianne" w:hAnsi="Marianne"/>
                <w:sz w:val="20"/>
                <w:szCs w:val="20"/>
              </w:rPr>
              <w:t>Paramètre</w:t>
            </w:r>
            <w:r w:rsidR="00CC1F8F" w:rsidRPr="002C74F6">
              <w:rPr>
                <w:rFonts w:ascii="Marianne" w:hAnsi="Marianne"/>
                <w:sz w:val="20"/>
                <w:szCs w:val="20"/>
              </w:rPr>
              <w:t>s</w:t>
            </w:r>
          </w:p>
        </w:tc>
        <w:tc>
          <w:tcPr>
            <w:tcW w:w="1701" w:type="dxa"/>
          </w:tcPr>
          <w:p w14:paraId="5F82EEA8" w14:textId="77777777" w:rsidR="007B60AB" w:rsidRPr="002C74F6" w:rsidRDefault="007B60AB" w:rsidP="007B60AB">
            <w:pPr>
              <w:tabs>
                <w:tab w:val="left" w:pos="3900"/>
              </w:tabs>
              <w:rPr>
                <w:rFonts w:ascii="Marianne" w:hAnsi="Marianne"/>
                <w:sz w:val="20"/>
                <w:szCs w:val="20"/>
              </w:rPr>
            </w:pPr>
            <w:r w:rsidRPr="002C74F6">
              <w:rPr>
                <w:rFonts w:ascii="Marianne" w:hAnsi="Marianne"/>
                <w:sz w:val="20"/>
                <w:szCs w:val="20"/>
              </w:rPr>
              <w:t>Niveau actuel</w:t>
            </w:r>
          </w:p>
        </w:tc>
        <w:tc>
          <w:tcPr>
            <w:tcW w:w="1276" w:type="dxa"/>
          </w:tcPr>
          <w:p w14:paraId="3D0A8F14" w14:textId="77777777" w:rsidR="007B60AB" w:rsidRPr="002C74F6" w:rsidRDefault="007B60AB" w:rsidP="007B60AB">
            <w:pPr>
              <w:tabs>
                <w:tab w:val="left" w:pos="3900"/>
              </w:tabs>
              <w:rPr>
                <w:rFonts w:ascii="Marianne" w:hAnsi="Marianne"/>
                <w:sz w:val="20"/>
                <w:szCs w:val="20"/>
              </w:rPr>
            </w:pPr>
            <w:r w:rsidRPr="002C74F6">
              <w:rPr>
                <w:rFonts w:ascii="Marianne" w:hAnsi="Marianne"/>
                <w:sz w:val="20"/>
                <w:szCs w:val="20"/>
              </w:rPr>
              <w:t>Niveau 1</w:t>
            </w:r>
          </w:p>
        </w:tc>
        <w:tc>
          <w:tcPr>
            <w:tcW w:w="1276" w:type="dxa"/>
          </w:tcPr>
          <w:p w14:paraId="591FC942" w14:textId="77777777" w:rsidR="007B60AB" w:rsidRPr="002C74F6" w:rsidRDefault="007B60AB" w:rsidP="007B60AB">
            <w:pPr>
              <w:tabs>
                <w:tab w:val="left" w:pos="3900"/>
              </w:tabs>
              <w:rPr>
                <w:rFonts w:ascii="Marianne" w:hAnsi="Marianne"/>
                <w:sz w:val="20"/>
                <w:szCs w:val="20"/>
              </w:rPr>
            </w:pPr>
            <w:r w:rsidRPr="002C74F6">
              <w:rPr>
                <w:rFonts w:ascii="Marianne" w:hAnsi="Marianne"/>
                <w:sz w:val="20"/>
                <w:szCs w:val="20"/>
              </w:rPr>
              <w:t>Niveau 2</w:t>
            </w:r>
          </w:p>
        </w:tc>
        <w:tc>
          <w:tcPr>
            <w:tcW w:w="1280" w:type="dxa"/>
          </w:tcPr>
          <w:p w14:paraId="3378BE65" w14:textId="77777777" w:rsidR="007B60AB" w:rsidRPr="002C74F6" w:rsidRDefault="007B60AB" w:rsidP="007B60AB">
            <w:pPr>
              <w:tabs>
                <w:tab w:val="left" w:pos="3900"/>
              </w:tabs>
              <w:rPr>
                <w:rFonts w:ascii="Marianne" w:hAnsi="Marianne"/>
                <w:sz w:val="20"/>
                <w:szCs w:val="20"/>
              </w:rPr>
            </w:pPr>
            <w:r w:rsidRPr="002C74F6">
              <w:rPr>
                <w:rFonts w:ascii="Marianne" w:hAnsi="Marianne"/>
                <w:sz w:val="20"/>
                <w:szCs w:val="20"/>
              </w:rPr>
              <w:t>Niveau 3</w:t>
            </w:r>
          </w:p>
        </w:tc>
      </w:tr>
      <w:tr w:rsidR="007B60AB" w:rsidRPr="002C74F6" w14:paraId="7B81199F" w14:textId="77777777" w:rsidTr="00807CCA">
        <w:tc>
          <w:tcPr>
            <w:tcW w:w="3539" w:type="dxa"/>
          </w:tcPr>
          <w:p w14:paraId="23FAFF6F" w14:textId="23731A09" w:rsidR="007B60AB" w:rsidRPr="002C74F6" w:rsidRDefault="00F041E6" w:rsidP="007B60AB">
            <w:pPr>
              <w:tabs>
                <w:tab w:val="left" w:pos="3900"/>
              </w:tabs>
              <w:rPr>
                <w:rFonts w:ascii="Marianne" w:hAnsi="Marianne"/>
                <w:sz w:val="20"/>
                <w:szCs w:val="20"/>
              </w:rPr>
            </w:pPr>
            <w:r w:rsidRPr="002C74F6">
              <w:rPr>
                <w:rFonts w:ascii="Marianne" w:eastAsia="Times New Roman" w:hAnsi="Marianne" w:cstheme="minorHAnsi"/>
                <w:bCs/>
                <w:color w:val="000000" w:themeColor="text1"/>
                <w:sz w:val="20"/>
                <w:szCs w:val="20"/>
                <w:lang w:eastAsia="fr-FR"/>
              </w:rPr>
              <w:t>Part</w:t>
            </w:r>
            <w:r w:rsidR="007B60AB" w:rsidRPr="002C74F6">
              <w:rPr>
                <w:rFonts w:ascii="Marianne" w:eastAsia="Times New Roman" w:hAnsi="Marianne" w:cstheme="minorHAnsi"/>
                <w:bCs/>
                <w:color w:val="000000" w:themeColor="text1"/>
                <w:sz w:val="20"/>
                <w:szCs w:val="20"/>
                <w:lang w:eastAsia="fr-FR"/>
              </w:rPr>
              <w:t xml:space="preserve"> de PP conduite sans labour</w:t>
            </w:r>
          </w:p>
        </w:tc>
        <w:tc>
          <w:tcPr>
            <w:tcW w:w="1701" w:type="dxa"/>
          </w:tcPr>
          <w:p w14:paraId="6F261D5D" w14:textId="77777777" w:rsidR="007B60AB" w:rsidRPr="002C74F6" w:rsidRDefault="007B60AB" w:rsidP="007B60AB">
            <w:pPr>
              <w:tabs>
                <w:tab w:val="left" w:pos="3900"/>
              </w:tabs>
              <w:rPr>
                <w:rFonts w:ascii="Marianne" w:hAnsi="Marianne"/>
                <w:sz w:val="20"/>
                <w:szCs w:val="20"/>
              </w:rPr>
            </w:pPr>
          </w:p>
        </w:tc>
        <w:tc>
          <w:tcPr>
            <w:tcW w:w="3832" w:type="dxa"/>
            <w:gridSpan w:val="3"/>
          </w:tcPr>
          <w:p w14:paraId="24416309" w14:textId="77777777" w:rsidR="007B60AB" w:rsidRPr="002C74F6" w:rsidRDefault="007B60AB" w:rsidP="007B60AB">
            <w:pPr>
              <w:tabs>
                <w:tab w:val="left" w:pos="3900"/>
              </w:tabs>
              <w:rPr>
                <w:rFonts w:ascii="Marianne" w:hAnsi="Marianne"/>
                <w:sz w:val="20"/>
                <w:szCs w:val="20"/>
              </w:rPr>
            </w:pPr>
            <w:r w:rsidRPr="002C74F6">
              <w:rPr>
                <w:rFonts w:ascii="Marianne" w:eastAsia="Times New Roman" w:hAnsi="Marianne" w:cstheme="minorHAnsi"/>
                <w:bCs/>
                <w:color w:val="000000" w:themeColor="text1"/>
                <w:sz w:val="20"/>
                <w:szCs w:val="20"/>
                <w:lang w:eastAsia="fr-FR"/>
              </w:rPr>
              <w:t>90%</w:t>
            </w:r>
          </w:p>
        </w:tc>
      </w:tr>
      <w:tr w:rsidR="007B60AB" w:rsidRPr="002C74F6" w14:paraId="088CB22A" w14:textId="77777777" w:rsidTr="00807CCA">
        <w:tc>
          <w:tcPr>
            <w:tcW w:w="3539" w:type="dxa"/>
          </w:tcPr>
          <w:p w14:paraId="22C0E24C" w14:textId="77777777" w:rsidR="007B60AB" w:rsidRPr="002C74F6" w:rsidRDefault="007B60AB" w:rsidP="007B60AB">
            <w:pPr>
              <w:tabs>
                <w:tab w:val="left" w:pos="3900"/>
              </w:tabs>
              <w:rPr>
                <w:rFonts w:ascii="Marianne" w:hAnsi="Marianne"/>
                <w:sz w:val="20"/>
                <w:szCs w:val="20"/>
              </w:rPr>
            </w:pPr>
            <w:r w:rsidRPr="002C74F6">
              <w:rPr>
                <w:rFonts w:ascii="Marianne" w:eastAsia="Times New Roman" w:hAnsi="Marianne" w:cstheme="minorHAnsi"/>
                <w:bCs/>
                <w:color w:val="000000" w:themeColor="text1"/>
                <w:sz w:val="20"/>
                <w:szCs w:val="20"/>
                <w:lang w:eastAsia="fr-FR"/>
              </w:rPr>
              <w:t xml:space="preserve">Respecter chaque année le ratio minimum SAMO/SPE </w:t>
            </w:r>
          </w:p>
        </w:tc>
        <w:tc>
          <w:tcPr>
            <w:tcW w:w="1701" w:type="dxa"/>
          </w:tcPr>
          <w:p w14:paraId="5CB64910" w14:textId="77777777" w:rsidR="007B60AB" w:rsidRPr="002C74F6" w:rsidRDefault="007B60AB" w:rsidP="007B60AB">
            <w:pPr>
              <w:tabs>
                <w:tab w:val="left" w:pos="3900"/>
              </w:tabs>
              <w:rPr>
                <w:rFonts w:ascii="Marianne" w:hAnsi="Marianne"/>
                <w:sz w:val="20"/>
                <w:szCs w:val="20"/>
              </w:rPr>
            </w:pPr>
          </w:p>
        </w:tc>
        <w:tc>
          <w:tcPr>
            <w:tcW w:w="3832" w:type="dxa"/>
            <w:gridSpan w:val="3"/>
          </w:tcPr>
          <w:p w14:paraId="581DC147" w14:textId="77777777" w:rsidR="007B60AB" w:rsidRPr="002C74F6" w:rsidRDefault="007B60AB" w:rsidP="007B60AB">
            <w:pPr>
              <w:tabs>
                <w:tab w:val="left" w:pos="3900"/>
              </w:tabs>
              <w:rPr>
                <w:rFonts w:ascii="Marianne" w:hAnsi="Marianne"/>
                <w:sz w:val="20"/>
                <w:szCs w:val="20"/>
              </w:rPr>
            </w:pPr>
            <w:r w:rsidRPr="002C74F6">
              <w:rPr>
                <w:rFonts w:ascii="Marianne" w:eastAsia="Times New Roman" w:hAnsi="Marianne" w:cstheme="minorHAnsi"/>
                <w:bCs/>
                <w:color w:val="000000" w:themeColor="text1"/>
                <w:sz w:val="20"/>
                <w:szCs w:val="20"/>
                <w:lang w:eastAsia="fr-FR"/>
              </w:rPr>
              <w:t>Renseigné en fonction du ratio quantité d'azote organique maîtrisable de l'exploitation/SPE</w:t>
            </w:r>
          </w:p>
        </w:tc>
      </w:tr>
      <w:tr w:rsidR="007B60AB" w:rsidRPr="002C74F6" w14:paraId="23DDE4D3" w14:textId="77777777" w:rsidTr="00807CCA">
        <w:tc>
          <w:tcPr>
            <w:tcW w:w="3539" w:type="dxa"/>
          </w:tcPr>
          <w:p w14:paraId="189BA1EB" w14:textId="77777777" w:rsidR="007B60AB" w:rsidRPr="002C74F6" w:rsidRDefault="007B60AB" w:rsidP="007B60AB">
            <w:pPr>
              <w:tabs>
                <w:tab w:val="left" w:pos="3900"/>
              </w:tabs>
              <w:rPr>
                <w:rFonts w:ascii="Marianne" w:hAnsi="Marianne"/>
                <w:sz w:val="20"/>
                <w:szCs w:val="20"/>
              </w:rPr>
            </w:pPr>
            <w:r w:rsidRPr="002C74F6">
              <w:rPr>
                <w:rFonts w:ascii="Marianne" w:eastAsia="Times New Roman" w:hAnsi="Marianne" w:cstheme="minorHAnsi"/>
                <w:bCs/>
                <w:color w:val="000000" w:themeColor="text1"/>
                <w:sz w:val="20"/>
                <w:szCs w:val="20"/>
                <w:lang w:eastAsia="fr-FR"/>
              </w:rPr>
              <w:t>Couverture permanente du sol</w:t>
            </w:r>
          </w:p>
        </w:tc>
        <w:tc>
          <w:tcPr>
            <w:tcW w:w="1701" w:type="dxa"/>
          </w:tcPr>
          <w:p w14:paraId="259F71BD" w14:textId="77777777" w:rsidR="007B60AB" w:rsidRPr="002C74F6" w:rsidRDefault="007B60AB" w:rsidP="007B60AB">
            <w:pPr>
              <w:tabs>
                <w:tab w:val="left" w:pos="3900"/>
              </w:tabs>
              <w:rPr>
                <w:rFonts w:ascii="Marianne" w:hAnsi="Marianne"/>
                <w:sz w:val="20"/>
                <w:szCs w:val="20"/>
              </w:rPr>
            </w:pPr>
          </w:p>
        </w:tc>
        <w:tc>
          <w:tcPr>
            <w:tcW w:w="3832" w:type="dxa"/>
            <w:gridSpan w:val="3"/>
          </w:tcPr>
          <w:p w14:paraId="70DB306E" w14:textId="77777777" w:rsidR="007B60AB" w:rsidRPr="002C74F6" w:rsidRDefault="007B60AB" w:rsidP="007B60AB">
            <w:pPr>
              <w:tabs>
                <w:tab w:val="left" w:pos="3900"/>
              </w:tabs>
              <w:rPr>
                <w:rFonts w:ascii="Marianne" w:hAnsi="Marianne"/>
                <w:sz w:val="20"/>
                <w:szCs w:val="20"/>
              </w:rPr>
            </w:pPr>
            <w:r w:rsidRPr="002C74F6">
              <w:rPr>
                <w:rFonts w:ascii="Marianne" w:eastAsia="Times New Roman" w:hAnsi="Marianne" w:cstheme="minorHAnsi"/>
                <w:bCs/>
                <w:color w:val="000000" w:themeColor="text1"/>
                <w:sz w:val="20"/>
                <w:szCs w:val="20"/>
                <w:lang w:eastAsia="fr-FR"/>
              </w:rPr>
              <w:t>Avoir chaque année une couverture des sols de minimum 11 mois sur 12.</w:t>
            </w:r>
          </w:p>
        </w:tc>
      </w:tr>
      <w:tr w:rsidR="007B60AB" w:rsidRPr="002C74F6" w14:paraId="3680E107" w14:textId="77777777" w:rsidTr="00807CCA">
        <w:tc>
          <w:tcPr>
            <w:tcW w:w="3539" w:type="dxa"/>
          </w:tcPr>
          <w:p w14:paraId="12A025AE" w14:textId="06B365A5" w:rsidR="007B60AB" w:rsidRPr="002C74F6" w:rsidRDefault="00F041E6" w:rsidP="007B60AB">
            <w:pPr>
              <w:tabs>
                <w:tab w:val="left" w:pos="3900"/>
              </w:tabs>
              <w:rPr>
                <w:rFonts w:ascii="Marianne" w:hAnsi="Marianne"/>
                <w:sz w:val="20"/>
                <w:szCs w:val="20"/>
              </w:rPr>
            </w:pPr>
            <w:r w:rsidRPr="002C74F6">
              <w:rPr>
                <w:rFonts w:ascii="Marianne" w:eastAsia="Times New Roman" w:hAnsi="Marianne" w:cstheme="minorHAnsi"/>
                <w:bCs/>
                <w:color w:val="000000" w:themeColor="text1"/>
                <w:sz w:val="20"/>
                <w:szCs w:val="20"/>
                <w:lang w:eastAsia="fr-FR"/>
              </w:rPr>
              <w:t xml:space="preserve">Part </w:t>
            </w:r>
            <w:r w:rsidR="007B60AB" w:rsidRPr="002C74F6">
              <w:rPr>
                <w:rFonts w:ascii="Marianne" w:eastAsia="Times New Roman" w:hAnsi="Marianne" w:cstheme="minorHAnsi"/>
                <w:bCs/>
                <w:color w:val="000000" w:themeColor="text1"/>
                <w:sz w:val="20"/>
                <w:szCs w:val="20"/>
                <w:lang w:eastAsia="fr-FR"/>
              </w:rPr>
              <w:t>de couverts favorables aux pollinisateurs (2è année)</w:t>
            </w:r>
          </w:p>
        </w:tc>
        <w:tc>
          <w:tcPr>
            <w:tcW w:w="1701" w:type="dxa"/>
          </w:tcPr>
          <w:p w14:paraId="24D25270" w14:textId="77777777" w:rsidR="007B60AB" w:rsidRPr="002C74F6" w:rsidRDefault="007B60AB" w:rsidP="007B60AB">
            <w:pPr>
              <w:tabs>
                <w:tab w:val="left" w:pos="3900"/>
              </w:tabs>
              <w:rPr>
                <w:rFonts w:ascii="Marianne" w:hAnsi="Marianne"/>
                <w:sz w:val="20"/>
                <w:szCs w:val="20"/>
              </w:rPr>
            </w:pPr>
          </w:p>
        </w:tc>
        <w:tc>
          <w:tcPr>
            <w:tcW w:w="3832" w:type="dxa"/>
            <w:gridSpan w:val="3"/>
          </w:tcPr>
          <w:p w14:paraId="33B15E71" w14:textId="33EA6ABB" w:rsidR="007B60AB" w:rsidRPr="002C74F6" w:rsidRDefault="000F75B8" w:rsidP="007B60AB">
            <w:pPr>
              <w:tabs>
                <w:tab w:val="left" w:pos="3900"/>
              </w:tabs>
              <w:rPr>
                <w:rFonts w:ascii="Marianne" w:hAnsi="Marianne"/>
                <w:sz w:val="20"/>
                <w:szCs w:val="20"/>
              </w:rPr>
            </w:pPr>
            <w:r w:rsidRPr="000F75B8">
              <w:rPr>
                <w:rFonts w:ascii="Marianne" w:eastAsia="Times New Roman" w:hAnsi="Marianne" w:cstheme="minorHAnsi"/>
                <w:bCs/>
                <w:color w:val="000000" w:themeColor="text1"/>
                <w:sz w:val="20"/>
                <w:szCs w:val="20"/>
                <w:lang w:eastAsia="fr-FR"/>
              </w:rPr>
              <w:t>≥ 1%</w:t>
            </w:r>
          </w:p>
        </w:tc>
      </w:tr>
      <w:tr w:rsidR="007B60AB" w:rsidRPr="002C74F6" w14:paraId="733A3463" w14:textId="77777777" w:rsidTr="00807CCA">
        <w:tc>
          <w:tcPr>
            <w:tcW w:w="3539" w:type="dxa"/>
          </w:tcPr>
          <w:p w14:paraId="0945AA6E" w14:textId="77777777" w:rsidR="007B60AB" w:rsidRPr="002C74F6" w:rsidRDefault="007B60AB" w:rsidP="007B60AB">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le pourcentage de la pression en azote minéral de l'année, en moyenne sur l'exploitation agricole (2è année)</w:t>
            </w:r>
          </w:p>
        </w:tc>
        <w:tc>
          <w:tcPr>
            <w:tcW w:w="1701" w:type="dxa"/>
          </w:tcPr>
          <w:p w14:paraId="50A7EC1E" w14:textId="77777777" w:rsidR="007B60AB" w:rsidRPr="002C74F6" w:rsidRDefault="007B60AB" w:rsidP="007B60AB">
            <w:pPr>
              <w:tabs>
                <w:tab w:val="left" w:pos="3900"/>
              </w:tabs>
              <w:rPr>
                <w:rFonts w:ascii="Marianne" w:hAnsi="Marianne"/>
                <w:sz w:val="20"/>
                <w:szCs w:val="20"/>
              </w:rPr>
            </w:pPr>
          </w:p>
        </w:tc>
        <w:tc>
          <w:tcPr>
            <w:tcW w:w="3832" w:type="dxa"/>
            <w:gridSpan w:val="3"/>
          </w:tcPr>
          <w:p w14:paraId="551A108A" w14:textId="636A931A" w:rsidR="007B60AB" w:rsidRPr="002C74F6" w:rsidRDefault="00D76B9A" w:rsidP="007B60AB">
            <w:pPr>
              <w:tabs>
                <w:tab w:val="left" w:pos="3900"/>
              </w:tabs>
              <w:rPr>
                <w:rFonts w:ascii="Marianne" w:hAnsi="Marianne"/>
                <w:sz w:val="20"/>
                <w:szCs w:val="20"/>
              </w:rPr>
            </w:pPr>
            <w:r>
              <w:rPr>
                <w:rFonts w:ascii="Marianne" w:hAnsi="Marianne"/>
                <w:sz w:val="20"/>
                <w:szCs w:val="20"/>
              </w:rPr>
              <w:t>Année 2 et 3 </w:t>
            </w:r>
            <m:oMath>
              <m:r>
                <w:rPr>
                  <w:rFonts w:ascii="Cambria Math" w:hAnsi="Cambria Math"/>
                  <w:sz w:val="20"/>
                  <w:szCs w:val="20"/>
                </w:rPr>
                <m:t>≤</m:t>
              </m:r>
            </m:oMath>
            <w:r w:rsidR="007B60AB" w:rsidRPr="002C74F6">
              <w:rPr>
                <w:rFonts w:ascii="Marianne" w:hAnsi="Marianne"/>
                <w:sz w:val="20"/>
                <w:szCs w:val="20"/>
              </w:rPr>
              <w:t xml:space="preserve"> 80</w:t>
            </w:r>
            <w:r>
              <w:rPr>
                <w:rFonts w:ascii="Marianne" w:hAnsi="Marianne"/>
                <w:sz w:val="20"/>
                <w:szCs w:val="20"/>
              </w:rPr>
              <w:t>%</w:t>
            </w:r>
          </w:p>
          <w:p w14:paraId="63F96F93" w14:textId="37ADBB22" w:rsidR="007B60AB" w:rsidRPr="002C74F6" w:rsidRDefault="00D76B9A" w:rsidP="007B60AB">
            <w:pPr>
              <w:tabs>
                <w:tab w:val="left" w:pos="3900"/>
              </w:tabs>
              <w:rPr>
                <w:rFonts w:ascii="Marianne" w:hAnsi="Marianne"/>
                <w:sz w:val="20"/>
                <w:szCs w:val="20"/>
              </w:rPr>
            </w:pPr>
            <w:r>
              <w:rPr>
                <w:rFonts w:ascii="Marianne" w:hAnsi="Marianne"/>
                <w:sz w:val="20"/>
                <w:szCs w:val="20"/>
              </w:rPr>
              <w:t>Année 3 et 4 </w:t>
            </w:r>
            <m:oMath>
              <m:r>
                <w:rPr>
                  <w:rFonts w:ascii="Cambria Math" w:hAnsi="Cambria Math"/>
                  <w:sz w:val="20"/>
                  <w:szCs w:val="20"/>
                </w:rPr>
                <m:t>≤</m:t>
              </m:r>
            </m:oMath>
            <w:r w:rsidR="007B60AB" w:rsidRPr="002C74F6">
              <w:rPr>
                <w:rFonts w:ascii="Marianne" w:hAnsi="Marianne"/>
                <w:sz w:val="20"/>
                <w:szCs w:val="20"/>
              </w:rPr>
              <w:t xml:space="preserve"> 70</w:t>
            </w:r>
            <w:r>
              <w:rPr>
                <w:rFonts w:ascii="Marianne" w:hAnsi="Marianne"/>
                <w:sz w:val="20"/>
                <w:szCs w:val="20"/>
              </w:rPr>
              <w:t>%</w:t>
            </w:r>
          </w:p>
        </w:tc>
      </w:tr>
      <w:tr w:rsidR="007B60AB" w:rsidRPr="002C74F6" w14:paraId="21DF960E" w14:textId="77777777" w:rsidTr="00807CCA">
        <w:tc>
          <w:tcPr>
            <w:tcW w:w="3539" w:type="dxa"/>
          </w:tcPr>
          <w:p w14:paraId="1AF8BFF0" w14:textId="77777777" w:rsidR="007B60AB" w:rsidRPr="002C74F6" w:rsidRDefault="007B60AB" w:rsidP="007B60AB">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Atteindre la cible de REH fixée à l'échelle territoriale, en moyenne sur l'exploitation (2è année)</w:t>
            </w:r>
          </w:p>
        </w:tc>
        <w:tc>
          <w:tcPr>
            <w:tcW w:w="1701" w:type="dxa"/>
          </w:tcPr>
          <w:p w14:paraId="53E82B55" w14:textId="77777777" w:rsidR="007B60AB" w:rsidRPr="002C74F6" w:rsidRDefault="007B60AB" w:rsidP="007B60AB">
            <w:pPr>
              <w:tabs>
                <w:tab w:val="left" w:pos="3900"/>
              </w:tabs>
              <w:rPr>
                <w:rFonts w:ascii="Marianne" w:hAnsi="Marianne"/>
                <w:sz w:val="20"/>
                <w:szCs w:val="20"/>
              </w:rPr>
            </w:pPr>
          </w:p>
        </w:tc>
        <w:tc>
          <w:tcPr>
            <w:tcW w:w="3832" w:type="dxa"/>
            <w:gridSpan w:val="3"/>
          </w:tcPr>
          <w:p w14:paraId="0CD35138" w14:textId="77777777" w:rsidR="007B60AB" w:rsidRPr="002C74F6" w:rsidRDefault="007B60AB" w:rsidP="007B60AB">
            <w:pPr>
              <w:tabs>
                <w:tab w:val="left" w:pos="3900"/>
              </w:tabs>
              <w:rPr>
                <w:rFonts w:ascii="Marianne" w:hAnsi="Marianne"/>
                <w:sz w:val="20"/>
                <w:szCs w:val="20"/>
              </w:rPr>
            </w:pPr>
          </w:p>
        </w:tc>
      </w:tr>
      <w:tr w:rsidR="007B60AB" w:rsidRPr="002C74F6" w14:paraId="63E256DA" w14:textId="77777777" w:rsidTr="00807CCA">
        <w:tc>
          <w:tcPr>
            <w:tcW w:w="3539" w:type="dxa"/>
          </w:tcPr>
          <w:p w14:paraId="198C6038" w14:textId="5D024A1D" w:rsidR="007B60AB" w:rsidRPr="002C74F6" w:rsidRDefault="007B60AB" w:rsidP="000F75B8">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sur les surfaces engagées l</w:t>
            </w:r>
            <w:r w:rsidR="000F75B8">
              <w:rPr>
                <w:rFonts w:ascii="Marianne" w:eastAsia="Times New Roman" w:hAnsi="Marianne" w:cstheme="minorHAnsi"/>
                <w:bCs/>
                <w:color w:val="000000" w:themeColor="text1"/>
                <w:sz w:val="20"/>
                <w:szCs w:val="20"/>
                <w:lang w:eastAsia="fr-FR"/>
              </w:rPr>
              <w:t>es IFT herbicides de référence.</w:t>
            </w:r>
            <w:r w:rsidRPr="002C74F6">
              <w:rPr>
                <w:rFonts w:ascii="Marianne" w:eastAsia="Times New Roman" w:hAnsi="Marianne" w:cstheme="minorHAnsi"/>
                <w:bCs/>
                <w:color w:val="000000" w:themeColor="text1"/>
                <w:sz w:val="20"/>
                <w:szCs w:val="20"/>
                <w:lang w:eastAsia="fr-FR"/>
              </w:rPr>
              <w:t xml:space="preserve"> (2è année)</w:t>
            </w:r>
          </w:p>
        </w:tc>
        <w:tc>
          <w:tcPr>
            <w:tcW w:w="1701" w:type="dxa"/>
          </w:tcPr>
          <w:p w14:paraId="3954029C" w14:textId="77777777" w:rsidR="007B60AB" w:rsidRPr="002C74F6" w:rsidRDefault="007B60AB" w:rsidP="007B60AB">
            <w:pPr>
              <w:tabs>
                <w:tab w:val="left" w:pos="3900"/>
              </w:tabs>
              <w:rPr>
                <w:rFonts w:ascii="Marianne" w:hAnsi="Marianne"/>
                <w:sz w:val="20"/>
                <w:szCs w:val="20"/>
              </w:rPr>
            </w:pPr>
          </w:p>
        </w:tc>
        <w:tc>
          <w:tcPr>
            <w:tcW w:w="1276" w:type="dxa"/>
          </w:tcPr>
          <w:p w14:paraId="66F4F256" w14:textId="7C7C3436" w:rsidR="007B60AB" w:rsidRPr="002C74F6" w:rsidRDefault="007B60AB" w:rsidP="007B60AB">
            <w:pPr>
              <w:tabs>
                <w:tab w:val="left" w:pos="3900"/>
              </w:tabs>
              <w:rPr>
                <w:rFonts w:ascii="Marianne" w:hAnsi="Marianne"/>
                <w:sz w:val="20"/>
                <w:szCs w:val="20"/>
              </w:rPr>
            </w:pPr>
          </w:p>
        </w:tc>
        <w:tc>
          <w:tcPr>
            <w:tcW w:w="1276" w:type="dxa"/>
          </w:tcPr>
          <w:p w14:paraId="5E01BB03" w14:textId="3D98B1F6" w:rsidR="007B60AB" w:rsidRPr="002C74F6" w:rsidRDefault="00D76B9A" w:rsidP="007B60AB">
            <w:pPr>
              <w:tabs>
                <w:tab w:val="left" w:pos="3900"/>
              </w:tabs>
              <w:rPr>
                <w:rFonts w:ascii="Marianne" w:hAnsi="Marianne"/>
                <w:sz w:val="20"/>
                <w:szCs w:val="20"/>
              </w:rPr>
            </w:pPr>
            <w:r>
              <w:rPr>
                <w:rFonts w:ascii="Marianne" w:hAnsi="Marianne"/>
                <w:sz w:val="20"/>
                <w:szCs w:val="20"/>
              </w:rPr>
              <w:t>Année 2 </w:t>
            </w:r>
            <m:oMath>
              <m:r>
                <w:rPr>
                  <w:rFonts w:ascii="Cambria Math" w:hAnsi="Cambria Math"/>
                  <w:sz w:val="20"/>
                  <w:szCs w:val="20"/>
                </w:rPr>
                <m:t>≤</m:t>
              </m:r>
            </m:oMath>
            <w:r>
              <w:rPr>
                <w:rFonts w:ascii="Marianne" w:hAnsi="Marianne"/>
                <w:sz w:val="20"/>
                <w:szCs w:val="20"/>
              </w:rPr>
              <w:t xml:space="preserve">   5</w:t>
            </w:r>
            <w:r w:rsidRPr="006059F3">
              <w:rPr>
                <w:rFonts w:ascii="Marianne" w:hAnsi="Marianne"/>
                <w:sz w:val="20"/>
                <w:szCs w:val="20"/>
              </w:rPr>
              <w:t>0</w:t>
            </w:r>
            <w:r w:rsidRPr="00C46EAE">
              <w:rPr>
                <w:rFonts w:ascii="Marianne" w:hAnsi="Marianne"/>
                <w:sz w:val="20"/>
                <w:szCs w:val="20"/>
                <w:vertAlign w:val="superscript"/>
              </w:rPr>
              <w:t>e</w:t>
            </w:r>
          </w:p>
          <w:p w14:paraId="03703FE7" w14:textId="26C32929" w:rsidR="007B60AB" w:rsidRPr="002C74F6" w:rsidRDefault="00D76B9A" w:rsidP="007B60AB">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04504448" w14:textId="73FF6E8D" w:rsidR="007B60AB" w:rsidRPr="002C74F6" w:rsidRDefault="00D76B9A" w:rsidP="007B60AB">
            <w:pPr>
              <w:tabs>
                <w:tab w:val="left" w:pos="3900"/>
              </w:tabs>
              <w:rPr>
                <w:rFonts w:ascii="Marianne" w:hAnsi="Marianne"/>
                <w:sz w:val="20"/>
                <w:szCs w:val="20"/>
              </w:rPr>
            </w:pPr>
            <w:r>
              <w:rPr>
                <w:rFonts w:ascii="Marianne" w:hAnsi="Marianne"/>
                <w:sz w:val="20"/>
                <w:szCs w:val="20"/>
              </w:rPr>
              <w:t>Année 4</w:t>
            </w:r>
            <m:oMath>
              <m:r>
                <w:rPr>
                  <w:rFonts w:ascii="Cambria Math" w:hAnsi="Cambria Math"/>
                  <w:sz w:val="20"/>
                  <w:szCs w:val="20"/>
                </w:rPr>
                <m:t xml:space="preserve"> ≤</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16583CF3" w14:textId="06FC7B4A" w:rsidR="007B60AB" w:rsidRPr="002C74F6" w:rsidRDefault="00D76B9A" w:rsidP="007B60AB">
            <w:pPr>
              <w:tabs>
                <w:tab w:val="left" w:pos="3900"/>
              </w:tabs>
              <w:rPr>
                <w:rFonts w:ascii="Marianne" w:hAnsi="Marianne"/>
                <w:sz w:val="20"/>
                <w:szCs w:val="20"/>
              </w:rPr>
            </w:pPr>
            <w:r>
              <w:rPr>
                <w:rFonts w:ascii="Marianne" w:hAnsi="Marianne"/>
                <w:sz w:val="20"/>
                <w:szCs w:val="20"/>
              </w:rPr>
              <w:t>Année 5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tc>
        <w:tc>
          <w:tcPr>
            <w:tcW w:w="1280" w:type="dxa"/>
          </w:tcPr>
          <w:p w14:paraId="5226F1FF" w14:textId="1B6C854B" w:rsidR="007B60AB" w:rsidRPr="002C74F6" w:rsidRDefault="007B60AB" w:rsidP="007B60AB">
            <w:pPr>
              <w:tabs>
                <w:tab w:val="left" w:pos="3900"/>
              </w:tabs>
              <w:rPr>
                <w:rFonts w:ascii="Marianne" w:hAnsi="Marianne"/>
                <w:sz w:val="20"/>
                <w:szCs w:val="20"/>
              </w:rPr>
            </w:pPr>
            <w:r w:rsidRPr="002C74F6">
              <w:rPr>
                <w:rFonts w:ascii="Marianne" w:hAnsi="Marianne"/>
                <w:sz w:val="20"/>
                <w:szCs w:val="20"/>
              </w:rPr>
              <w:t>A</w:t>
            </w:r>
            <w:r w:rsidR="00D76B9A">
              <w:rPr>
                <w:rFonts w:ascii="Marianne" w:hAnsi="Marianne"/>
                <w:sz w:val="20"/>
                <w:szCs w:val="20"/>
              </w:rPr>
              <w:t>nnée 2 </w:t>
            </w:r>
            <m:oMath>
              <m:r>
                <w:rPr>
                  <w:rFonts w:ascii="Cambria Math" w:hAnsi="Cambria Math"/>
                  <w:sz w:val="20"/>
                  <w:szCs w:val="20"/>
                </w:rPr>
                <m:t>≤</m:t>
              </m:r>
            </m:oMath>
            <w:r w:rsidRPr="002C74F6">
              <w:rPr>
                <w:rFonts w:ascii="Marianne" w:hAnsi="Marianne"/>
                <w:sz w:val="20"/>
                <w:szCs w:val="20"/>
              </w:rPr>
              <w:t xml:space="preserve"> </w:t>
            </w:r>
            <w:r w:rsidR="00D76B9A">
              <w:rPr>
                <w:rFonts w:ascii="Marianne" w:hAnsi="Marianne"/>
                <w:sz w:val="20"/>
                <w:szCs w:val="20"/>
              </w:rPr>
              <w:t>3</w:t>
            </w:r>
            <w:r w:rsidR="00D76B9A" w:rsidRPr="006059F3">
              <w:rPr>
                <w:rFonts w:ascii="Marianne" w:hAnsi="Marianne"/>
                <w:sz w:val="20"/>
                <w:szCs w:val="20"/>
              </w:rPr>
              <w:t>0</w:t>
            </w:r>
            <w:r w:rsidR="00D76B9A" w:rsidRPr="00C46EAE">
              <w:rPr>
                <w:rFonts w:ascii="Marianne" w:hAnsi="Marianne"/>
                <w:sz w:val="20"/>
                <w:szCs w:val="20"/>
                <w:vertAlign w:val="superscript"/>
              </w:rPr>
              <w:t>e</w:t>
            </w:r>
          </w:p>
          <w:p w14:paraId="3B1E948F" w14:textId="7A0B838D" w:rsidR="007B60AB" w:rsidRPr="002C74F6" w:rsidRDefault="00D76B9A" w:rsidP="007B60AB">
            <w:pPr>
              <w:tabs>
                <w:tab w:val="left" w:pos="3900"/>
              </w:tabs>
              <w:rPr>
                <w:rFonts w:ascii="Marianne" w:hAnsi="Marianne"/>
                <w:sz w:val="20"/>
                <w:szCs w:val="20"/>
              </w:rPr>
            </w:pPr>
            <w:r>
              <w:rPr>
                <w:rFonts w:ascii="Marianne" w:hAnsi="Marianne"/>
                <w:sz w:val="20"/>
                <w:szCs w:val="20"/>
              </w:rPr>
              <w:t>Année 3 </w:t>
            </w:r>
            <m:oMath>
              <m:r>
                <w:rPr>
                  <w:rFonts w:ascii="Cambria Math" w:hAnsi="Cambria Math"/>
                  <w:sz w:val="20"/>
                  <w:szCs w:val="20"/>
                </w:rPr>
                <m:t>≤</m:t>
              </m:r>
            </m:oMath>
            <w:r>
              <w:rPr>
                <w:rFonts w:ascii="Marianne" w:hAnsi="Marianne"/>
                <w:sz w:val="20"/>
                <w:szCs w:val="20"/>
              </w:rPr>
              <w:t xml:space="preserve"> 2</w:t>
            </w:r>
            <w:r w:rsidRPr="006059F3">
              <w:rPr>
                <w:rFonts w:ascii="Marianne" w:hAnsi="Marianne"/>
                <w:sz w:val="20"/>
                <w:szCs w:val="20"/>
              </w:rPr>
              <w:t>0</w:t>
            </w:r>
            <w:r w:rsidRPr="00C46EAE">
              <w:rPr>
                <w:rFonts w:ascii="Marianne" w:hAnsi="Marianne"/>
                <w:sz w:val="20"/>
                <w:szCs w:val="20"/>
                <w:vertAlign w:val="superscript"/>
              </w:rPr>
              <w:t>e</w:t>
            </w:r>
          </w:p>
          <w:p w14:paraId="1F361262" w14:textId="490354E0" w:rsidR="007B60AB" w:rsidRPr="002C74F6" w:rsidRDefault="00D76B9A" w:rsidP="007B60AB">
            <w:pPr>
              <w:tabs>
                <w:tab w:val="left" w:pos="3900"/>
              </w:tabs>
              <w:rPr>
                <w:rFonts w:ascii="Marianne" w:hAnsi="Marianne"/>
                <w:sz w:val="20"/>
                <w:szCs w:val="20"/>
              </w:rPr>
            </w:pPr>
            <w:r>
              <w:rPr>
                <w:rFonts w:ascii="Marianne" w:hAnsi="Marianne"/>
                <w:sz w:val="20"/>
                <w:szCs w:val="20"/>
              </w:rPr>
              <w:t>Année 4 </w:t>
            </w:r>
            <m:oMath>
              <m:r>
                <w:rPr>
                  <w:rFonts w:ascii="Cambria Math" w:hAnsi="Cambria Math"/>
                  <w:sz w:val="20"/>
                  <w:szCs w:val="20"/>
                </w:rPr>
                <m:t>=</m:t>
              </m:r>
            </m:oMath>
            <w:r w:rsidR="007B60AB" w:rsidRPr="002C74F6">
              <w:rPr>
                <w:rFonts w:ascii="Marianne" w:hAnsi="Marianne"/>
                <w:sz w:val="20"/>
                <w:szCs w:val="20"/>
              </w:rPr>
              <w:t xml:space="preserve"> 0</w:t>
            </w:r>
          </w:p>
          <w:p w14:paraId="786C0AAC" w14:textId="3A5E9D73" w:rsidR="007B60AB" w:rsidRPr="002C74F6" w:rsidRDefault="00D76B9A" w:rsidP="007B60AB">
            <w:pPr>
              <w:tabs>
                <w:tab w:val="left" w:pos="3900"/>
              </w:tabs>
              <w:rPr>
                <w:rFonts w:ascii="Marianne" w:hAnsi="Marianne"/>
                <w:sz w:val="20"/>
                <w:szCs w:val="20"/>
              </w:rPr>
            </w:pPr>
            <w:r>
              <w:rPr>
                <w:rFonts w:ascii="Marianne" w:hAnsi="Marianne"/>
                <w:sz w:val="20"/>
                <w:szCs w:val="20"/>
              </w:rPr>
              <w:t>Année 5 </w:t>
            </w:r>
            <m:oMath>
              <m:r>
                <w:rPr>
                  <w:rFonts w:ascii="Cambria Math" w:hAnsi="Cambria Math"/>
                  <w:sz w:val="20"/>
                  <w:szCs w:val="20"/>
                </w:rPr>
                <m:t xml:space="preserve">= </m:t>
              </m:r>
            </m:oMath>
            <w:r w:rsidR="007B60AB" w:rsidRPr="002C74F6">
              <w:rPr>
                <w:rFonts w:ascii="Marianne" w:hAnsi="Marianne"/>
                <w:sz w:val="20"/>
                <w:szCs w:val="20"/>
              </w:rPr>
              <w:t>0</w:t>
            </w:r>
          </w:p>
        </w:tc>
      </w:tr>
      <w:tr w:rsidR="007B60AB" w:rsidRPr="002C74F6" w14:paraId="2A09A373" w14:textId="77777777" w:rsidTr="00807CCA">
        <w:tc>
          <w:tcPr>
            <w:tcW w:w="3539" w:type="dxa"/>
          </w:tcPr>
          <w:p w14:paraId="7D2AD876" w14:textId="213A8215" w:rsidR="007B60AB" w:rsidRPr="002C74F6" w:rsidRDefault="000F75B8" w:rsidP="007B60AB">
            <w:pPr>
              <w:tabs>
                <w:tab w:val="left" w:pos="3900"/>
              </w:tabs>
              <w:rPr>
                <w:rFonts w:ascii="Marianne" w:eastAsia="Times New Roman" w:hAnsi="Marianne" w:cstheme="minorHAnsi"/>
                <w:bCs/>
                <w:color w:val="000000" w:themeColor="text1"/>
                <w:sz w:val="20"/>
                <w:szCs w:val="20"/>
                <w:lang w:eastAsia="fr-FR"/>
              </w:rPr>
            </w:pPr>
            <w:r w:rsidRPr="002C74F6">
              <w:rPr>
                <w:rFonts w:ascii="Marianne" w:eastAsia="Times New Roman" w:hAnsi="Marianne" w:cstheme="minorHAnsi"/>
                <w:bCs/>
                <w:color w:val="000000" w:themeColor="text1"/>
                <w:sz w:val="20"/>
                <w:szCs w:val="20"/>
                <w:lang w:eastAsia="fr-FR"/>
              </w:rPr>
              <w:t>Ne pas dépasser sur les surfaces</w:t>
            </w:r>
            <w:r>
              <w:rPr>
                <w:rFonts w:ascii="Marianne" w:eastAsia="Times New Roman" w:hAnsi="Marianne" w:cstheme="minorHAnsi"/>
                <w:bCs/>
                <w:color w:val="000000" w:themeColor="text1"/>
                <w:sz w:val="20"/>
                <w:szCs w:val="20"/>
                <w:lang w:eastAsia="fr-FR"/>
              </w:rPr>
              <w:t xml:space="preserve"> non</w:t>
            </w:r>
            <w:r w:rsidRPr="002C74F6">
              <w:rPr>
                <w:rFonts w:ascii="Marianne" w:eastAsia="Times New Roman" w:hAnsi="Marianne" w:cstheme="minorHAnsi"/>
                <w:bCs/>
                <w:color w:val="000000" w:themeColor="text1"/>
                <w:sz w:val="20"/>
                <w:szCs w:val="20"/>
                <w:lang w:eastAsia="fr-FR"/>
              </w:rPr>
              <w:t xml:space="preserve"> engagées </w:t>
            </w:r>
            <w:r>
              <w:rPr>
                <w:rFonts w:ascii="Marianne" w:eastAsia="Times New Roman" w:hAnsi="Marianne" w:cstheme="minorHAnsi"/>
                <w:bCs/>
                <w:color w:val="000000" w:themeColor="text1"/>
                <w:sz w:val="20"/>
                <w:szCs w:val="20"/>
                <w:lang w:eastAsia="fr-FR"/>
              </w:rPr>
              <w:t>les IFT herbicides de référence</w:t>
            </w:r>
            <w:r w:rsidRPr="002C74F6">
              <w:rPr>
                <w:rFonts w:ascii="Marianne" w:eastAsia="Times New Roman" w:hAnsi="Marianne" w:cstheme="minorHAnsi"/>
                <w:bCs/>
                <w:color w:val="000000" w:themeColor="text1"/>
                <w:sz w:val="20"/>
                <w:szCs w:val="20"/>
                <w:lang w:eastAsia="fr-FR"/>
              </w:rPr>
              <w:t>. (2è</w:t>
            </w:r>
            <w:r>
              <w:rPr>
                <w:rFonts w:ascii="Marianne" w:eastAsia="Times New Roman" w:hAnsi="Marianne" w:cstheme="minorHAnsi"/>
                <w:bCs/>
                <w:color w:val="000000" w:themeColor="text1"/>
                <w:sz w:val="20"/>
                <w:szCs w:val="20"/>
                <w:lang w:eastAsia="fr-FR"/>
              </w:rPr>
              <w:t>me</w:t>
            </w:r>
            <w:r w:rsidRPr="002C74F6">
              <w:rPr>
                <w:rFonts w:ascii="Marianne" w:eastAsia="Times New Roman" w:hAnsi="Marianne" w:cstheme="minorHAnsi"/>
                <w:bCs/>
                <w:color w:val="000000" w:themeColor="text1"/>
                <w:sz w:val="20"/>
                <w:szCs w:val="20"/>
                <w:lang w:eastAsia="fr-FR"/>
              </w:rPr>
              <w:t xml:space="preserve"> année)</w:t>
            </w:r>
          </w:p>
        </w:tc>
        <w:tc>
          <w:tcPr>
            <w:tcW w:w="1701" w:type="dxa"/>
          </w:tcPr>
          <w:p w14:paraId="6FBF1CF4" w14:textId="77777777" w:rsidR="007B60AB" w:rsidRPr="002C74F6" w:rsidRDefault="007B60AB" w:rsidP="007B60AB">
            <w:pPr>
              <w:tabs>
                <w:tab w:val="left" w:pos="3900"/>
              </w:tabs>
              <w:rPr>
                <w:rFonts w:ascii="Marianne" w:hAnsi="Marianne"/>
                <w:sz w:val="20"/>
                <w:szCs w:val="20"/>
              </w:rPr>
            </w:pPr>
          </w:p>
        </w:tc>
        <w:tc>
          <w:tcPr>
            <w:tcW w:w="1276" w:type="dxa"/>
          </w:tcPr>
          <w:p w14:paraId="11C6A0AC" w14:textId="43EC0603" w:rsidR="007B60AB" w:rsidRPr="002C74F6" w:rsidRDefault="007B60AB" w:rsidP="007B60AB">
            <w:pPr>
              <w:tabs>
                <w:tab w:val="left" w:pos="3900"/>
              </w:tabs>
              <w:rPr>
                <w:rFonts w:ascii="Marianne" w:hAnsi="Marianne"/>
                <w:sz w:val="20"/>
                <w:szCs w:val="20"/>
              </w:rPr>
            </w:pPr>
          </w:p>
        </w:tc>
        <w:tc>
          <w:tcPr>
            <w:tcW w:w="2556" w:type="dxa"/>
            <w:gridSpan w:val="2"/>
          </w:tcPr>
          <w:p w14:paraId="3ED3B568" w14:textId="1BF2A477" w:rsidR="001A396D" w:rsidRPr="002C74F6" w:rsidRDefault="00BE0282" w:rsidP="001A396D">
            <w:pPr>
              <w:tabs>
                <w:tab w:val="left" w:pos="3900"/>
              </w:tabs>
              <w:rPr>
                <w:rFonts w:ascii="Marianne" w:hAnsi="Marianne"/>
                <w:sz w:val="20"/>
                <w:szCs w:val="20"/>
              </w:rPr>
            </w:pPr>
            <w:r>
              <w:rPr>
                <w:rFonts w:ascii="Marianne" w:hAnsi="Marianne"/>
                <w:sz w:val="20"/>
                <w:szCs w:val="20"/>
              </w:rPr>
              <w:t>Année 2 à 5 </w:t>
            </w:r>
            <m:oMath>
              <m:r>
                <w:rPr>
                  <w:rFonts w:ascii="Cambria Math" w:hAnsi="Cambria Math"/>
                  <w:sz w:val="20"/>
                  <w:szCs w:val="20"/>
                </w:rPr>
                <m:t>≤</m:t>
              </m:r>
            </m:oMath>
            <w:r w:rsidR="00D76B9A">
              <w:rPr>
                <w:rFonts w:ascii="Marianne" w:hAnsi="Marianne"/>
                <w:sz w:val="20"/>
                <w:szCs w:val="20"/>
              </w:rPr>
              <w:t xml:space="preserve"> 7</w:t>
            </w:r>
            <w:r w:rsidR="00D76B9A" w:rsidRPr="006059F3">
              <w:rPr>
                <w:rFonts w:ascii="Marianne" w:hAnsi="Marianne"/>
                <w:sz w:val="20"/>
                <w:szCs w:val="20"/>
              </w:rPr>
              <w:t>0</w:t>
            </w:r>
            <w:r w:rsidR="00D76B9A" w:rsidRPr="00C46EAE">
              <w:rPr>
                <w:rFonts w:ascii="Marianne" w:hAnsi="Marianne"/>
                <w:sz w:val="20"/>
                <w:szCs w:val="20"/>
                <w:vertAlign w:val="superscript"/>
              </w:rPr>
              <w:t>e</w:t>
            </w:r>
          </w:p>
          <w:p w14:paraId="0C0EACD8" w14:textId="15F04D57" w:rsidR="007B60AB" w:rsidRPr="002C74F6" w:rsidRDefault="007B60AB" w:rsidP="007B60AB">
            <w:pPr>
              <w:tabs>
                <w:tab w:val="left" w:pos="3900"/>
              </w:tabs>
              <w:rPr>
                <w:rFonts w:ascii="Marianne" w:hAnsi="Marianne"/>
                <w:sz w:val="20"/>
                <w:szCs w:val="20"/>
              </w:rPr>
            </w:pPr>
          </w:p>
        </w:tc>
      </w:tr>
      <w:tr w:rsidR="007B60AB" w:rsidRPr="002C74F6" w14:paraId="1FCF022C" w14:textId="77777777" w:rsidTr="00807CCA">
        <w:tc>
          <w:tcPr>
            <w:tcW w:w="3539" w:type="dxa"/>
          </w:tcPr>
          <w:p w14:paraId="4ED04978" w14:textId="35FFBDC1" w:rsidR="007B60AB" w:rsidRPr="002C74F6" w:rsidRDefault="00F041E6" w:rsidP="007B60AB">
            <w:pPr>
              <w:tabs>
                <w:tab w:val="left" w:pos="3900"/>
              </w:tabs>
              <w:rPr>
                <w:rFonts w:ascii="Marianne" w:hAnsi="Marianne"/>
                <w:sz w:val="20"/>
                <w:szCs w:val="20"/>
              </w:rPr>
            </w:pPr>
            <w:r w:rsidRPr="002C74F6">
              <w:rPr>
                <w:rFonts w:ascii="Marianne" w:eastAsia="Times New Roman" w:hAnsi="Marianne" w:cstheme="minorHAnsi"/>
                <w:bCs/>
                <w:color w:val="000000" w:themeColor="text1"/>
                <w:sz w:val="20"/>
                <w:szCs w:val="20"/>
                <w:lang w:eastAsia="fr-FR"/>
              </w:rPr>
              <w:t>Part</w:t>
            </w:r>
            <w:r w:rsidR="007B60AB" w:rsidRPr="002C74F6">
              <w:rPr>
                <w:rFonts w:ascii="Marianne" w:eastAsia="Times New Roman" w:hAnsi="Marianne" w:cstheme="minorHAnsi"/>
                <w:bCs/>
                <w:color w:val="000000" w:themeColor="text1"/>
                <w:sz w:val="20"/>
                <w:szCs w:val="20"/>
                <w:lang w:eastAsia="fr-FR"/>
              </w:rPr>
              <w:t xml:space="preserve"> de haies localisé</w:t>
            </w:r>
            <w:r w:rsidRPr="002C74F6">
              <w:rPr>
                <w:rFonts w:ascii="Marianne" w:eastAsia="Times New Roman" w:hAnsi="Marianne" w:cstheme="minorHAnsi"/>
                <w:bCs/>
                <w:color w:val="000000" w:themeColor="text1"/>
                <w:sz w:val="20"/>
                <w:szCs w:val="20"/>
                <w:lang w:eastAsia="fr-FR"/>
              </w:rPr>
              <w:t>e</w:t>
            </w:r>
            <w:r w:rsidR="007B60AB" w:rsidRPr="002C74F6">
              <w:rPr>
                <w:rFonts w:ascii="Marianne" w:eastAsia="Times New Roman" w:hAnsi="Marianne" w:cstheme="minorHAnsi"/>
                <w:bCs/>
                <w:color w:val="000000" w:themeColor="text1"/>
                <w:sz w:val="20"/>
                <w:szCs w:val="20"/>
                <w:lang w:eastAsia="fr-FR"/>
              </w:rPr>
              <w:t>s d</w:t>
            </w:r>
            <w:r w:rsidRPr="002C74F6">
              <w:rPr>
                <w:rFonts w:ascii="Marianne" w:eastAsia="Times New Roman" w:hAnsi="Marianne" w:cstheme="minorHAnsi"/>
                <w:bCs/>
                <w:color w:val="000000" w:themeColor="text1"/>
                <w:sz w:val="20"/>
                <w:szCs w:val="20"/>
                <w:lang w:eastAsia="fr-FR"/>
              </w:rPr>
              <w:t>e manière pertinente</w:t>
            </w:r>
            <w:r w:rsidR="007B60AB" w:rsidRPr="002C74F6">
              <w:rPr>
                <w:rFonts w:ascii="Marianne" w:eastAsia="Times New Roman" w:hAnsi="Marianne" w:cstheme="minorHAnsi"/>
                <w:bCs/>
                <w:color w:val="000000" w:themeColor="text1"/>
                <w:sz w:val="20"/>
                <w:szCs w:val="20"/>
                <w:lang w:eastAsia="fr-FR"/>
              </w:rPr>
              <w:t xml:space="preserve"> (4è année)</w:t>
            </w:r>
          </w:p>
        </w:tc>
        <w:tc>
          <w:tcPr>
            <w:tcW w:w="1701" w:type="dxa"/>
          </w:tcPr>
          <w:p w14:paraId="279F6081" w14:textId="77777777" w:rsidR="007B60AB" w:rsidRPr="002C74F6" w:rsidRDefault="007B60AB" w:rsidP="007B60AB">
            <w:pPr>
              <w:tabs>
                <w:tab w:val="left" w:pos="3900"/>
              </w:tabs>
              <w:rPr>
                <w:rFonts w:ascii="Marianne" w:hAnsi="Marianne"/>
                <w:sz w:val="20"/>
                <w:szCs w:val="20"/>
              </w:rPr>
            </w:pPr>
          </w:p>
        </w:tc>
        <w:tc>
          <w:tcPr>
            <w:tcW w:w="3832" w:type="dxa"/>
            <w:gridSpan w:val="3"/>
          </w:tcPr>
          <w:p w14:paraId="2845FB86" w14:textId="280CC232" w:rsidR="007B60AB" w:rsidRPr="002C74F6" w:rsidRDefault="000F75B8" w:rsidP="007B60AB">
            <w:pPr>
              <w:tabs>
                <w:tab w:val="left" w:pos="3900"/>
              </w:tabs>
              <w:rPr>
                <w:rFonts w:ascii="Marianne" w:hAnsi="Marianne"/>
                <w:sz w:val="20"/>
                <w:szCs w:val="20"/>
              </w:rPr>
            </w:pPr>
            <w:r w:rsidRPr="009828BF">
              <w:rPr>
                <w:rFonts w:ascii="Marianne" w:eastAsia="Times New Roman" w:hAnsi="Marianne" w:cstheme="minorHAnsi"/>
                <w:bCs/>
                <w:color w:val="FF0000"/>
                <w:sz w:val="20"/>
                <w:szCs w:val="20"/>
                <w:lang w:eastAsia="fr-FR"/>
              </w:rPr>
              <w:t>≥</w:t>
            </w:r>
            <w:r>
              <w:rPr>
                <w:rFonts w:ascii="Marianne" w:eastAsia="Times New Roman" w:hAnsi="Marianne" w:cstheme="minorHAnsi"/>
                <w:bCs/>
                <w:color w:val="000000" w:themeColor="text1"/>
                <w:sz w:val="20"/>
                <w:szCs w:val="20"/>
                <w:lang w:eastAsia="fr-FR"/>
              </w:rPr>
              <w:t xml:space="preserve"> </w:t>
            </w:r>
            <w:r w:rsidRPr="00467099">
              <w:rPr>
                <w:rFonts w:ascii="Marianne" w:eastAsia="Times New Roman" w:hAnsi="Marianne" w:cstheme="minorHAnsi"/>
                <w:bCs/>
                <w:color w:val="FF0000"/>
                <w:sz w:val="20"/>
                <w:szCs w:val="20"/>
                <w:lang w:eastAsia="fr-FR"/>
              </w:rPr>
              <w:t>30 ml/ha</w:t>
            </w:r>
          </w:p>
        </w:tc>
      </w:tr>
      <w:tr w:rsidR="007B60AB" w:rsidRPr="002C74F6" w14:paraId="6518D998" w14:textId="77777777" w:rsidTr="00807CCA">
        <w:tc>
          <w:tcPr>
            <w:tcW w:w="3539" w:type="dxa"/>
          </w:tcPr>
          <w:p w14:paraId="63931831" w14:textId="49F934DB" w:rsidR="007B60AB" w:rsidRPr="002C74F6" w:rsidRDefault="00F041E6" w:rsidP="007B60AB">
            <w:pPr>
              <w:tabs>
                <w:tab w:val="left" w:pos="3900"/>
              </w:tabs>
              <w:rPr>
                <w:rFonts w:ascii="Marianne" w:hAnsi="Marianne"/>
                <w:sz w:val="20"/>
                <w:szCs w:val="20"/>
              </w:rPr>
            </w:pPr>
            <w:r w:rsidRPr="002C74F6">
              <w:rPr>
                <w:rFonts w:ascii="Marianne" w:eastAsia="Times New Roman" w:hAnsi="Marianne" w:cstheme="minorHAnsi"/>
                <w:bCs/>
                <w:color w:val="000000" w:themeColor="text1"/>
                <w:sz w:val="20"/>
                <w:szCs w:val="20"/>
                <w:lang w:eastAsia="fr-FR"/>
              </w:rPr>
              <w:t xml:space="preserve">Part </w:t>
            </w:r>
            <w:r w:rsidR="007B60AB" w:rsidRPr="002C74F6">
              <w:rPr>
                <w:rFonts w:ascii="Marianne" w:eastAsia="Times New Roman" w:hAnsi="Marianne" w:cstheme="minorHAnsi"/>
                <w:bCs/>
                <w:color w:val="000000" w:themeColor="text1"/>
                <w:sz w:val="20"/>
                <w:szCs w:val="20"/>
                <w:lang w:eastAsia="fr-FR"/>
              </w:rPr>
              <w:t>d’éléments non productifs localisés de manière pertinente (4è année)</w:t>
            </w:r>
          </w:p>
        </w:tc>
        <w:tc>
          <w:tcPr>
            <w:tcW w:w="1701" w:type="dxa"/>
          </w:tcPr>
          <w:p w14:paraId="1D13F136" w14:textId="77777777" w:rsidR="007B60AB" w:rsidRPr="002C74F6" w:rsidRDefault="007B60AB" w:rsidP="007B60AB">
            <w:pPr>
              <w:tabs>
                <w:tab w:val="left" w:pos="3900"/>
              </w:tabs>
              <w:rPr>
                <w:rFonts w:ascii="Marianne" w:hAnsi="Marianne"/>
                <w:sz w:val="20"/>
                <w:szCs w:val="20"/>
              </w:rPr>
            </w:pPr>
          </w:p>
        </w:tc>
        <w:tc>
          <w:tcPr>
            <w:tcW w:w="3832" w:type="dxa"/>
            <w:gridSpan w:val="3"/>
          </w:tcPr>
          <w:p w14:paraId="21195D31" w14:textId="097ACB5D" w:rsidR="007B60AB" w:rsidRPr="002C74F6" w:rsidRDefault="003F4C4A" w:rsidP="007B60AB">
            <w:pPr>
              <w:tabs>
                <w:tab w:val="left" w:pos="3900"/>
              </w:tabs>
              <w:rPr>
                <w:rFonts w:ascii="Marianne" w:hAnsi="Marianne"/>
                <w:sz w:val="20"/>
                <w:szCs w:val="20"/>
              </w:rPr>
            </w:pPr>
            <w:r w:rsidRPr="000F75B8">
              <w:rPr>
                <w:rFonts w:ascii="Marianne" w:eastAsia="Times New Roman" w:hAnsi="Marianne" w:cstheme="minorHAnsi"/>
                <w:bCs/>
                <w:color w:val="000000" w:themeColor="text1"/>
                <w:sz w:val="20"/>
                <w:szCs w:val="20"/>
                <w:lang w:eastAsia="fr-FR"/>
              </w:rPr>
              <w:t xml:space="preserve">≥ </w:t>
            </w:r>
            <w:r w:rsidR="007B60AB" w:rsidRPr="002C74F6">
              <w:rPr>
                <w:rFonts w:ascii="Marianne" w:hAnsi="Marianne"/>
                <w:sz w:val="20"/>
                <w:szCs w:val="20"/>
              </w:rPr>
              <w:t>3 ou 4% selon le régime BCAE8</w:t>
            </w:r>
          </w:p>
        </w:tc>
      </w:tr>
    </w:tbl>
    <w:p w14:paraId="172244A0" w14:textId="49F4ABAA" w:rsidR="00DF5AB7" w:rsidRDefault="00DF5AB7" w:rsidP="004D372A">
      <w:pPr>
        <w:tabs>
          <w:tab w:val="left" w:pos="3900"/>
        </w:tabs>
        <w:rPr>
          <w:rFonts w:ascii="Marianne" w:hAnsi="Marianne"/>
        </w:rPr>
      </w:pPr>
    </w:p>
    <w:p w14:paraId="4A6A6F4D" w14:textId="11CFE4B4" w:rsidR="00245AC9" w:rsidRDefault="00245AC9" w:rsidP="004D372A">
      <w:pPr>
        <w:tabs>
          <w:tab w:val="left" w:pos="3900"/>
        </w:tabs>
        <w:rPr>
          <w:rFonts w:ascii="Marianne" w:hAnsi="Marianne"/>
        </w:rPr>
      </w:pPr>
    </w:p>
    <w:p w14:paraId="6F858655" w14:textId="6563AA4A" w:rsidR="008E2F2B" w:rsidRDefault="008E2F2B" w:rsidP="004D372A">
      <w:pPr>
        <w:tabs>
          <w:tab w:val="left" w:pos="3900"/>
        </w:tabs>
        <w:rPr>
          <w:rFonts w:ascii="Marianne" w:hAnsi="Marianne"/>
        </w:rPr>
      </w:pPr>
    </w:p>
    <w:p w14:paraId="3B88CE12" w14:textId="06875A5B" w:rsidR="008E2F2B" w:rsidRDefault="008E2F2B" w:rsidP="004D372A">
      <w:pPr>
        <w:tabs>
          <w:tab w:val="left" w:pos="3900"/>
        </w:tabs>
        <w:rPr>
          <w:rFonts w:ascii="Marianne" w:hAnsi="Marianne"/>
        </w:rPr>
      </w:pPr>
    </w:p>
    <w:p w14:paraId="11A1FD26" w14:textId="77777777" w:rsidR="000F75B8" w:rsidRDefault="000F75B8" w:rsidP="004D372A">
      <w:pPr>
        <w:tabs>
          <w:tab w:val="left" w:pos="3900"/>
        </w:tabs>
        <w:rPr>
          <w:rFonts w:ascii="Marianne" w:hAnsi="Marianne"/>
        </w:rPr>
      </w:pPr>
    </w:p>
    <w:p w14:paraId="4D08F8EA" w14:textId="57BD9FF0" w:rsidR="009F5750" w:rsidRPr="00762E2C" w:rsidRDefault="009F5750" w:rsidP="009F5750">
      <w:pPr>
        <w:autoSpaceDE w:val="0"/>
        <w:autoSpaceDN w:val="0"/>
        <w:adjustRightInd w:val="0"/>
        <w:spacing w:after="0" w:line="240" w:lineRule="auto"/>
        <w:rPr>
          <w:rFonts w:ascii="Marianne" w:hAnsi="Marianne" w:cs="ArialMT"/>
          <w:sz w:val="22"/>
          <w:szCs w:val="22"/>
        </w:rPr>
      </w:pPr>
      <w:bookmarkStart w:id="0" w:name="_GoBack"/>
      <w:bookmarkEnd w:id="0"/>
    </w:p>
    <w:sectPr w:rsidR="009F5750" w:rsidRPr="00762E2C" w:rsidSect="00286CDA">
      <w:footerReference w:type="default" r:id="rId16"/>
      <w:footerReference w:type="first" r:id="rId17"/>
      <w:pgSz w:w="11906" w:h="16838"/>
      <w:pgMar w:top="1361" w:right="1077" w:bottom="1361"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4BA9A" w14:textId="77777777" w:rsidR="00D52022" w:rsidRDefault="00D52022" w:rsidP="00F4200A">
      <w:pPr>
        <w:spacing w:after="0" w:line="240" w:lineRule="auto"/>
      </w:pPr>
      <w:r>
        <w:separator/>
      </w:r>
    </w:p>
  </w:endnote>
  <w:endnote w:type="continuationSeparator" w:id="0">
    <w:p w14:paraId="2EE413E6" w14:textId="77777777" w:rsidR="00D52022" w:rsidRDefault="00D52022" w:rsidP="00F42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23065" w14:textId="03E79DE4" w:rsidR="00D52022" w:rsidRDefault="00D52022" w:rsidP="004C03BF">
    <w:pPr>
      <w:pStyle w:val="Pieddepage"/>
    </w:pPr>
    <w:r>
      <w:rPr>
        <w:rFonts w:cstheme="minorHAnsi"/>
      </w:rPr>
      <w:t>©</w:t>
    </w:r>
    <w:r>
      <w:t xml:space="preserve"> DRAAF Pays de la Loire – SREFOB – V 13 juillet 2022</w:t>
    </w:r>
  </w:p>
  <w:p w14:paraId="7BDE1725" w14:textId="74B79089" w:rsidR="00D52022" w:rsidRDefault="00D52022">
    <w:pPr>
      <w:pStyle w:val="Pieddepage"/>
      <w:tabs>
        <w:tab w:val="left" w:pos="5130"/>
      </w:tabs>
    </w:pPr>
    <w:r>
      <w:rPr>
        <w:noProof/>
        <w:color w:val="808080" w:themeColor="background1" w:themeShade="80"/>
        <w:lang w:eastAsia="fr-FR"/>
      </w:rPr>
      <mc:AlternateContent>
        <mc:Choice Requires="wpg">
          <w:drawing>
            <wp:anchor distT="0" distB="0" distL="0" distR="0" simplePos="0" relativeHeight="251660288" behindDoc="0" locked="0" layoutInCell="1" allowOverlap="1" wp14:anchorId="4130C5C4" wp14:editId="071FBC8F">
              <wp:simplePos x="0" y="0"/>
              <wp:positionH relativeFrom="margin">
                <wp:align>right</wp:align>
              </wp:positionH>
              <mc:AlternateContent>
                <mc:Choice Requires="wp14">
                  <wp:positionV relativeFrom="bottomMargin">
                    <wp14:pctPosVOffset>20000</wp14:pctPosVOffset>
                  </wp:positionV>
                </mc:Choice>
                <mc:Fallback>
                  <wp:positionV relativeFrom="page">
                    <wp:posOffset>10000615</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fullDate="2022-07-13T00:00:00Z">
                                <w:dateFormat w:val="dd MMMM yyyy"/>
                                <w:lid w:val="fr-FR"/>
                                <w:storeMappedDataAs w:val="dateTime"/>
                                <w:calendar w:val="gregorian"/>
                              </w:date>
                            </w:sdtPr>
                            <w:sdtEndPr/>
                            <w:sdtContent>
                              <w:p w14:paraId="2094B38C" w14:textId="0D67433F" w:rsidR="00D52022" w:rsidRDefault="00D52022">
                                <w:pPr>
                                  <w:jc w:val="right"/>
                                  <w:rPr>
                                    <w:color w:val="7F7F7F" w:themeColor="text1" w:themeTint="80"/>
                                  </w:rPr>
                                </w:pPr>
                                <w:r>
                                  <w:rPr>
                                    <w:color w:val="7F7F7F" w:themeColor="text1" w:themeTint="80"/>
                                  </w:rPr>
                                  <w:t>13 juillet 2022</w:t>
                                </w:r>
                              </w:p>
                            </w:sdtContent>
                          </w:sdt>
                          <w:p w14:paraId="03B8D2B6" w14:textId="77777777" w:rsidR="00D52022" w:rsidRDefault="00D5202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130C5C4" id="Groupe 37" o:spid="_x0000_s1029"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OZRu/dtAwAAkwoAAA4AAAAAAAAAAAAAAAAALgIAAGRycy9lMm9Eb2MueG1sUEsBAi0AFAAGAAgA&#10;AAAhAP0EdPzcAAAABAEAAA8AAAAAAAAAAAAAAAAAxwUAAGRycy9kb3ducmV2LnhtbFBLBQYAAAAA&#10;BAAEAPMAAADQBgAAAAA=&#10;">
              <v:rect id="Rectangle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fullDate="2022-07-13T00:00:00Z">
                          <w:dateFormat w:val="dd MMMM yyyy"/>
                          <w:lid w:val="fr-FR"/>
                          <w:storeMappedDataAs w:val="dateTime"/>
                          <w:calendar w:val="gregorian"/>
                        </w:date>
                      </w:sdtPr>
                      <w:sdtEndPr/>
                      <w:sdtContent>
                        <w:p w14:paraId="2094B38C" w14:textId="0D67433F" w:rsidR="00D52022" w:rsidRDefault="00D52022">
                          <w:pPr>
                            <w:jc w:val="right"/>
                            <w:rPr>
                              <w:color w:val="7F7F7F" w:themeColor="text1" w:themeTint="80"/>
                            </w:rPr>
                          </w:pPr>
                          <w:r>
                            <w:rPr>
                              <w:color w:val="7F7F7F" w:themeColor="text1" w:themeTint="80"/>
                            </w:rPr>
                            <w:t>13 juillet 2022</w:t>
                          </w:r>
                        </w:p>
                      </w:sdtContent>
                    </w:sdt>
                    <w:p w14:paraId="03B8D2B6" w14:textId="77777777" w:rsidR="00D52022" w:rsidRDefault="00D52022">
                      <w:pPr>
                        <w:jc w:val="right"/>
                        <w:rPr>
                          <w:color w:val="808080" w:themeColor="background1" w:themeShade="80"/>
                        </w:rPr>
                      </w:pPr>
                    </w:p>
                  </w:txbxContent>
                </v:textbox>
              </v:shape>
              <w10:wrap type="square" anchorx="margin" anchory="margin"/>
            </v:group>
          </w:pict>
        </mc:Fallback>
      </mc:AlternateContent>
    </w:r>
    <w:r>
      <w:rPr>
        <w:noProof/>
        <w:lang w:eastAsia="fr-FR"/>
      </w:rPr>
      <mc:AlternateContent>
        <mc:Choice Requires="wps">
          <w:drawing>
            <wp:anchor distT="0" distB="0" distL="0" distR="0" simplePos="0" relativeHeight="251659264" behindDoc="0" locked="0" layoutInCell="1" allowOverlap="1" wp14:anchorId="679170F2" wp14:editId="51A6DA31">
              <wp:simplePos x="0" y="0"/>
              <wp:positionH relativeFrom="rightMargin">
                <wp:align>left</wp:align>
              </wp:positionH>
              <mc:AlternateContent>
                <mc:Choice Requires="wp14">
                  <wp:positionV relativeFrom="bottomMargin">
                    <wp14:pctPosVOffset>20000</wp14:pctPosVOffset>
                  </wp:positionV>
                </mc:Choice>
                <mc:Fallback>
                  <wp:positionV relativeFrom="page">
                    <wp:posOffset>10000615</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84337" w14:textId="243753BB" w:rsidR="00D52022" w:rsidRDefault="00D5202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268AC">
                            <w:rPr>
                              <w:noProof/>
                              <w:color w:val="FFFFFF" w:themeColor="background1"/>
                              <w:sz w:val="28"/>
                              <w:szCs w:val="28"/>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170F2" id="Rectangle 40" o:spid="_x0000_s1032"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64784337" w14:textId="243753BB" w:rsidR="00D52022" w:rsidRDefault="00D5202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268AC">
                      <w:rPr>
                        <w:noProof/>
                        <w:color w:val="FFFFFF" w:themeColor="background1"/>
                        <w:sz w:val="28"/>
                        <w:szCs w:val="28"/>
                      </w:rPr>
                      <w:t>1</w:t>
                    </w:r>
                    <w:r>
                      <w:rPr>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69B54" w14:textId="77777777" w:rsidR="00D52022" w:rsidRDefault="00D52022" w:rsidP="00182BD7">
    <w:pPr>
      <w:pStyle w:val="Pieddepage"/>
    </w:pPr>
    <w:r>
      <w:rPr>
        <w:rFonts w:cstheme="minorHAnsi"/>
      </w:rPr>
      <w:t>©</w:t>
    </w:r>
    <w:r>
      <w:t xml:space="preserve"> DRAAF Pays de la Loire - SREFOB</w:t>
    </w:r>
  </w:p>
  <w:p w14:paraId="252DEC41" w14:textId="77777777" w:rsidR="00D52022" w:rsidRDefault="00D5202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E99C8" w14:textId="77777777" w:rsidR="00D52022" w:rsidRDefault="00D52022" w:rsidP="00F4200A">
      <w:pPr>
        <w:spacing w:after="0" w:line="240" w:lineRule="auto"/>
      </w:pPr>
      <w:r>
        <w:separator/>
      </w:r>
    </w:p>
  </w:footnote>
  <w:footnote w:type="continuationSeparator" w:id="0">
    <w:p w14:paraId="4BD53895" w14:textId="77777777" w:rsidR="00D52022" w:rsidRDefault="00D52022" w:rsidP="00F4200A">
      <w:pPr>
        <w:spacing w:after="0" w:line="240" w:lineRule="auto"/>
      </w:pPr>
      <w:r>
        <w:continuationSeparator/>
      </w:r>
    </w:p>
  </w:footnote>
  <w:footnote w:id="1">
    <w:p w14:paraId="71C77F6B" w14:textId="77777777" w:rsidR="00D52022" w:rsidRDefault="00D52022" w:rsidP="0083061B">
      <w:pPr>
        <w:pStyle w:val="Notedebasdepage"/>
      </w:pPr>
      <w:r>
        <w:rPr>
          <w:rStyle w:val="Appelnotedebasdep"/>
        </w:rPr>
        <w:footnoteRef/>
      </w:r>
      <w:r>
        <w:t xml:space="preserve"> Alpagas plus de 2 ans : 0,3 UGB ; Lamas plus de 2 ans : 0,45 UGB ; Cerfs et biches plus de 2 ans : 0,33 UGB ; Daims plus de 2 ans : 0,17 UGB</w:t>
      </w:r>
    </w:p>
  </w:footnote>
  <w:footnote w:id="2">
    <w:p w14:paraId="4802BD9C" w14:textId="77777777" w:rsidR="00D52022" w:rsidRDefault="00D52022" w:rsidP="0034624C">
      <w:pPr>
        <w:pStyle w:val="Notedebasdepage"/>
      </w:pPr>
      <w:r>
        <w:rPr>
          <w:rStyle w:val="Appelnotedebasdep"/>
        </w:rPr>
        <w:footnoteRef/>
      </w:r>
      <w:r>
        <w:t xml:space="preserve"> Bas Niveau d’Impact : </w:t>
      </w:r>
      <w:r w:rsidRPr="00344CA4">
        <w:t xml:space="preserve">sarrasin, chanvre, sorgho, tournesol, soja, lupin, prairies temporaires, </w:t>
      </w:r>
      <w:r>
        <w:t xml:space="preserve">légumineuses, </w:t>
      </w:r>
      <w:r w:rsidRPr="00344CA4">
        <w:t>ass</w:t>
      </w:r>
      <w:r>
        <w:t>ociations légumineuses/céréales, productions bio.</w:t>
      </w:r>
    </w:p>
  </w:footnote>
  <w:footnote w:id="3">
    <w:p w14:paraId="2BEA6239" w14:textId="77777777" w:rsidR="00D52022" w:rsidRPr="00F4200A" w:rsidRDefault="00D52022" w:rsidP="008E2F2B">
      <w:pPr>
        <w:pStyle w:val="Notedebasdepage"/>
        <w:rPr>
          <w:sz w:val="18"/>
          <w:szCs w:val="18"/>
        </w:rPr>
      </w:pPr>
      <w:r w:rsidRPr="00F4200A">
        <w:rPr>
          <w:rStyle w:val="Appelnotedebasdep"/>
          <w:sz w:val="18"/>
          <w:szCs w:val="18"/>
        </w:rPr>
        <w:footnoteRef/>
      </w:r>
      <w:r w:rsidRPr="00F4200A">
        <w:rPr>
          <w:sz w:val="18"/>
          <w:szCs w:val="18"/>
        </w:rPr>
        <w:t xml:space="preserve"> Zones pertinentes : </w:t>
      </w:r>
    </w:p>
    <w:p w14:paraId="59C6DFAD" w14:textId="77777777" w:rsidR="00D52022" w:rsidRPr="00F4200A" w:rsidRDefault="00D52022" w:rsidP="008E2F2B">
      <w:pPr>
        <w:pStyle w:val="Notedebasdepage"/>
        <w:rPr>
          <w:sz w:val="18"/>
          <w:szCs w:val="18"/>
        </w:rPr>
      </w:pPr>
      <w:r w:rsidRPr="00F4200A">
        <w:rPr>
          <w:sz w:val="18"/>
          <w:szCs w:val="18"/>
        </w:rPr>
        <w:t xml:space="preserve">• en termes de limitation des transferts de pesticides et </w:t>
      </w:r>
      <w:r>
        <w:rPr>
          <w:sz w:val="18"/>
          <w:szCs w:val="18"/>
        </w:rPr>
        <w:t>d’engrais</w:t>
      </w:r>
      <w:r w:rsidRPr="00F4200A">
        <w:rPr>
          <w:sz w:val="18"/>
          <w:szCs w:val="18"/>
        </w:rPr>
        <w:t xml:space="preserve"> vers les cours d'eau et les eaux souterraines </w:t>
      </w:r>
    </w:p>
    <w:p w14:paraId="3D7FC7D0" w14:textId="77777777" w:rsidR="00D52022" w:rsidRDefault="00D52022" w:rsidP="008E2F2B">
      <w:pPr>
        <w:pStyle w:val="Notedebasdepage"/>
      </w:pPr>
      <w:r w:rsidRPr="00F4200A">
        <w:rPr>
          <w:sz w:val="18"/>
          <w:szCs w:val="18"/>
        </w:rPr>
        <w:t>• en termes d’intérêt pour la biodiversité (continuité de la trame verte,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06C71"/>
    <w:multiLevelType w:val="hybridMultilevel"/>
    <w:tmpl w:val="05DC0540"/>
    <w:lvl w:ilvl="0" w:tplc="FDEA99BA">
      <w:numFmt w:val="bullet"/>
      <w:lvlText w:val="-"/>
      <w:lvlJc w:val="left"/>
      <w:pPr>
        <w:ind w:left="113" w:hanging="113"/>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EA26C0"/>
    <w:multiLevelType w:val="hybridMultilevel"/>
    <w:tmpl w:val="6E0C3240"/>
    <w:lvl w:ilvl="0" w:tplc="E40431EA">
      <w:start w:val="7"/>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8D1BA6"/>
    <w:multiLevelType w:val="hybridMultilevel"/>
    <w:tmpl w:val="79506F50"/>
    <w:lvl w:ilvl="0" w:tplc="B588DA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541704"/>
    <w:multiLevelType w:val="hybridMultilevel"/>
    <w:tmpl w:val="69E26EC4"/>
    <w:lvl w:ilvl="0" w:tplc="5498B55E">
      <w:start w:val="2"/>
      <w:numFmt w:val="bullet"/>
      <w:lvlText w:val="-"/>
      <w:lvlJc w:val="left"/>
      <w:pPr>
        <w:ind w:left="720" w:hanging="360"/>
      </w:pPr>
      <w:rPr>
        <w:rFonts w:ascii="Marianne" w:eastAsiaTheme="minorEastAsia"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7736EF"/>
    <w:multiLevelType w:val="multilevel"/>
    <w:tmpl w:val="040C0027"/>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25381C95"/>
    <w:multiLevelType w:val="multilevel"/>
    <w:tmpl w:val="7B5AACBA"/>
    <w:lvl w:ilvl="0">
      <w:start w:val="1"/>
      <w:numFmt w:val="upperLetter"/>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256A7E6A"/>
    <w:multiLevelType w:val="hybridMultilevel"/>
    <w:tmpl w:val="6248D3CE"/>
    <w:lvl w:ilvl="0" w:tplc="13DC2DD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1A2D2E"/>
    <w:multiLevelType w:val="hybridMultilevel"/>
    <w:tmpl w:val="DD0EF42C"/>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8" w15:restartNumberingAfterBreak="0">
    <w:nsid w:val="47A83000"/>
    <w:multiLevelType w:val="hybridMultilevel"/>
    <w:tmpl w:val="A9FCAE76"/>
    <w:lvl w:ilvl="0" w:tplc="10726434">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504AEF"/>
    <w:multiLevelType w:val="hybridMultilevel"/>
    <w:tmpl w:val="8D58DB9A"/>
    <w:lvl w:ilvl="0" w:tplc="53262F58">
      <w:start w:val="13"/>
      <w:numFmt w:val="bullet"/>
      <w:lvlText w:val="-"/>
      <w:lvlJc w:val="left"/>
      <w:pPr>
        <w:ind w:left="720" w:hanging="360"/>
      </w:pPr>
      <w:rPr>
        <w:rFonts w:ascii="Marianne" w:eastAsiaTheme="minorEastAsia" w:hAnsi="Marianne" w:cstheme="minorBidi"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C80DD1"/>
    <w:multiLevelType w:val="multilevel"/>
    <w:tmpl w:val="9A5E813C"/>
    <w:lvl w:ilvl="0">
      <w:start w:val="1"/>
      <w:numFmt w:val="upperLetter"/>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4FF40033"/>
    <w:multiLevelType w:val="hybridMultilevel"/>
    <w:tmpl w:val="6248D3CE"/>
    <w:lvl w:ilvl="0" w:tplc="13DC2DD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5B24FE9"/>
    <w:multiLevelType w:val="hybridMultilevel"/>
    <w:tmpl w:val="EB64FB46"/>
    <w:lvl w:ilvl="0" w:tplc="DCA4FD16">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3C2D7C"/>
    <w:multiLevelType w:val="hybridMultilevel"/>
    <w:tmpl w:val="64DA77D0"/>
    <w:lvl w:ilvl="0" w:tplc="CD14FB40">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860082"/>
    <w:multiLevelType w:val="hybridMultilevel"/>
    <w:tmpl w:val="852E95C4"/>
    <w:lvl w:ilvl="0" w:tplc="1D6620CC">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0756F3"/>
    <w:multiLevelType w:val="hybridMultilevel"/>
    <w:tmpl w:val="C7C67AB2"/>
    <w:lvl w:ilvl="0" w:tplc="77C8AF04">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0"/>
  </w:num>
  <w:num w:numId="5">
    <w:abstractNumId w:val="0"/>
  </w:num>
  <w:num w:numId="6">
    <w:abstractNumId w:val="12"/>
  </w:num>
  <w:num w:numId="7">
    <w:abstractNumId w:val="13"/>
  </w:num>
  <w:num w:numId="8">
    <w:abstractNumId w:val="8"/>
  </w:num>
  <w:num w:numId="9">
    <w:abstractNumId w:val="14"/>
  </w:num>
  <w:num w:numId="10">
    <w:abstractNumId w:val="15"/>
  </w:num>
  <w:num w:numId="11">
    <w:abstractNumId w:val="1"/>
  </w:num>
  <w:num w:numId="12">
    <w:abstractNumId w:val="7"/>
  </w:num>
  <w:num w:numId="13">
    <w:abstractNumId w:val="3"/>
  </w:num>
  <w:num w:numId="14">
    <w:abstractNumId w:val="11"/>
  </w:num>
  <w:num w:numId="15">
    <w:abstractNumId w:val="9"/>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170"/>
    <w:rsid w:val="000256F6"/>
    <w:rsid w:val="000268AC"/>
    <w:rsid w:val="00030288"/>
    <w:rsid w:val="000464F3"/>
    <w:rsid w:val="000516A6"/>
    <w:rsid w:val="0005678A"/>
    <w:rsid w:val="00065797"/>
    <w:rsid w:val="00083AD6"/>
    <w:rsid w:val="00084791"/>
    <w:rsid w:val="000854C0"/>
    <w:rsid w:val="000A14C4"/>
    <w:rsid w:val="000A2090"/>
    <w:rsid w:val="000B26E5"/>
    <w:rsid w:val="000B3BC8"/>
    <w:rsid w:val="000B6C2A"/>
    <w:rsid w:val="000C6523"/>
    <w:rsid w:val="000D113D"/>
    <w:rsid w:val="000E00E6"/>
    <w:rsid w:val="000E13FD"/>
    <w:rsid w:val="000F2E18"/>
    <w:rsid w:val="000F3DEA"/>
    <w:rsid w:val="000F5AF9"/>
    <w:rsid w:val="000F75B8"/>
    <w:rsid w:val="00101066"/>
    <w:rsid w:val="0010547C"/>
    <w:rsid w:val="0011339C"/>
    <w:rsid w:val="00114D5F"/>
    <w:rsid w:val="00122CDC"/>
    <w:rsid w:val="00125ACD"/>
    <w:rsid w:val="00133365"/>
    <w:rsid w:val="00134BE5"/>
    <w:rsid w:val="001421CD"/>
    <w:rsid w:val="001446EA"/>
    <w:rsid w:val="00182BD7"/>
    <w:rsid w:val="00194963"/>
    <w:rsid w:val="0019577D"/>
    <w:rsid w:val="00197129"/>
    <w:rsid w:val="001A396D"/>
    <w:rsid w:val="001A3F57"/>
    <w:rsid w:val="001B11C7"/>
    <w:rsid w:val="001B27B3"/>
    <w:rsid w:val="001B62CC"/>
    <w:rsid w:val="001B79D6"/>
    <w:rsid w:val="001D44BB"/>
    <w:rsid w:val="001F6A19"/>
    <w:rsid w:val="0020107C"/>
    <w:rsid w:val="002051F7"/>
    <w:rsid w:val="002057ED"/>
    <w:rsid w:val="00215127"/>
    <w:rsid w:val="002176CC"/>
    <w:rsid w:val="00231BB1"/>
    <w:rsid w:val="002324F0"/>
    <w:rsid w:val="00245AC9"/>
    <w:rsid w:val="002526CB"/>
    <w:rsid w:val="00252884"/>
    <w:rsid w:val="002619B5"/>
    <w:rsid w:val="0028061E"/>
    <w:rsid w:val="002843A2"/>
    <w:rsid w:val="00286CDA"/>
    <w:rsid w:val="002958A3"/>
    <w:rsid w:val="002A6071"/>
    <w:rsid w:val="002B2998"/>
    <w:rsid w:val="002C1CAD"/>
    <w:rsid w:val="002C74F6"/>
    <w:rsid w:val="002D707E"/>
    <w:rsid w:val="002F7D70"/>
    <w:rsid w:val="00323015"/>
    <w:rsid w:val="00323A13"/>
    <w:rsid w:val="00344CA4"/>
    <w:rsid w:val="0034624C"/>
    <w:rsid w:val="003742B6"/>
    <w:rsid w:val="00385E23"/>
    <w:rsid w:val="00390463"/>
    <w:rsid w:val="00397446"/>
    <w:rsid w:val="003A2B7D"/>
    <w:rsid w:val="003C34FE"/>
    <w:rsid w:val="003C40B0"/>
    <w:rsid w:val="003D1B52"/>
    <w:rsid w:val="003E48E5"/>
    <w:rsid w:val="003E4B27"/>
    <w:rsid w:val="003F09DF"/>
    <w:rsid w:val="003F4C4A"/>
    <w:rsid w:val="003F5EF5"/>
    <w:rsid w:val="00412FA8"/>
    <w:rsid w:val="0042028B"/>
    <w:rsid w:val="0043360E"/>
    <w:rsid w:val="0045034D"/>
    <w:rsid w:val="004625F5"/>
    <w:rsid w:val="00476352"/>
    <w:rsid w:val="00482566"/>
    <w:rsid w:val="00485839"/>
    <w:rsid w:val="004911B7"/>
    <w:rsid w:val="0049680F"/>
    <w:rsid w:val="004A0219"/>
    <w:rsid w:val="004A58FC"/>
    <w:rsid w:val="004B0D60"/>
    <w:rsid w:val="004B5F38"/>
    <w:rsid w:val="004C03BF"/>
    <w:rsid w:val="004C2439"/>
    <w:rsid w:val="004C4304"/>
    <w:rsid w:val="004D372A"/>
    <w:rsid w:val="00525620"/>
    <w:rsid w:val="00552900"/>
    <w:rsid w:val="00573385"/>
    <w:rsid w:val="005845CC"/>
    <w:rsid w:val="00590CC8"/>
    <w:rsid w:val="00597B69"/>
    <w:rsid w:val="005A0D1B"/>
    <w:rsid w:val="005A1B3E"/>
    <w:rsid w:val="005A3F70"/>
    <w:rsid w:val="005A7CD0"/>
    <w:rsid w:val="005B5B09"/>
    <w:rsid w:val="005B6384"/>
    <w:rsid w:val="005C3EA5"/>
    <w:rsid w:val="005D58D7"/>
    <w:rsid w:val="005F114C"/>
    <w:rsid w:val="00603019"/>
    <w:rsid w:val="00603672"/>
    <w:rsid w:val="00623312"/>
    <w:rsid w:val="00631174"/>
    <w:rsid w:val="00633F66"/>
    <w:rsid w:val="006358A4"/>
    <w:rsid w:val="00650734"/>
    <w:rsid w:val="00671FC8"/>
    <w:rsid w:val="00677875"/>
    <w:rsid w:val="006A55B3"/>
    <w:rsid w:val="006A7C56"/>
    <w:rsid w:val="006E2A70"/>
    <w:rsid w:val="006F233F"/>
    <w:rsid w:val="00711FDD"/>
    <w:rsid w:val="00716E14"/>
    <w:rsid w:val="00717A90"/>
    <w:rsid w:val="007445FC"/>
    <w:rsid w:val="007462D8"/>
    <w:rsid w:val="0074663E"/>
    <w:rsid w:val="00756105"/>
    <w:rsid w:val="0076167B"/>
    <w:rsid w:val="00762E2C"/>
    <w:rsid w:val="0078318C"/>
    <w:rsid w:val="007B1653"/>
    <w:rsid w:val="007B1BDF"/>
    <w:rsid w:val="007B2F63"/>
    <w:rsid w:val="007B3EA8"/>
    <w:rsid w:val="007B60AB"/>
    <w:rsid w:val="007B7790"/>
    <w:rsid w:val="007C127E"/>
    <w:rsid w:val="007C12E6"/>
    <w:rsid w:val="007C2AE7"/>
    <w:rsid w:val="007C4FB2"/>
    <w:rsid w:val="007D1F04"/>
    <w:rsid w:val="007E218F"/>
    <w:rsid w:val="007F2852"/>
    <w:rsid w:val="007F776B"/>
    <w:rsid w:val="0080129F"/>
    <w:rsid w:val="00807CCA"/>
    <w:rsid w:val="00811097"/>
    <w:rsid w:val="00811853"/>
    <w:rsid w:val="00823E5D"/>
    <w:rsid w:val="0083061B"/>
    <w:rsid w:val="00842598"/>
    <w:rsid w:val="008851DE"/>
    <w:rsid w:val="00893502"/>
    <w:rsid w:val="008A7C40"/>
    <w:rsid w:val="008C04E5"/>
    <w:rsid w:val="008C4D3E"/>
    <w:rsid w:val="008D04AC"/>
    <w:rsid w:val="008E2F2B"/>
    <w:rsid w:val="008F66F2"/>
    <w:rsid w:val="00907397"/>
    <w:rsid w:val="00937864"/>
    <w:rsid w:val="00983490"/>
    <w:rsid w:val="009A49FC"/>
    <w:rsid w:val="009B1641"/>
    <w:rsid w:val="009E456C"/>
    <w:rsid w:val="009F4379"/>
    <w:rsid w:val="009F5750"/>
    <w:rsid w:val="009F6ED5"/>
    <w:rsid w:val="00A023CB"/>
    <w:rsid w:val="00A14AA5"/>
    <w:rsid w:val="00A14BD6"/>
    <w:rsid w:val="00A16AB7"/>
    <w:rsid w:val="00A32400"/>
    <w:rsid w:val="00A52144"/>
    <w:rsid w:val="00A529A7"/>
    <w:rsid w:val="00A558E9"/>
    <w:rsid w:val="00A56377"/>
    <w:rsid w:val="00A57AB1"/>
    <w:rsid w:val="00A76F32"/>
    <w:rsid w:val="00A8356A"/>
    <w:rsid w:val="00A92FED"/>
    <w:rsid w:val="00AA519C"/>
    <w:rsid w:val="00AA7026"/>
    <w:rsid w:val="00AC0F41"/>
    <w:rsid w:val="00AD1F0A"/>
    <w:rsid w:val="00AD5706"/>
    <w:rsid w:val="00AF3514"/>
    <w:rsid w:val="00AF4D61"/>
    <w:rsid w:val="00B12617"/>
    <w:rsid w:val="00B46170"/>
    <w:rsid w:val="00B511FC"/>
    <w:rsid w:val="00B522A6"/>
    <w:rsid w:val="00B56C33"/>
    <w:rsid w:val="00B709E4"/>
    <w:rsid w:val="00B8701E"/>
    <w:rsid w:val="00BD20D0"/>
    <w:rsid w:val="00BE0282"/>
    <w:rsid w:val="00BE14C3"/>
    <w:rsid w:val="00BF1460"/>
    <w:rsid w:val="00C0074E"/>
    <w:rsid w:val="00C2495D"/>
    <w:rsid w:val="00C32104"/>
    <w:rsid w:val="00C36466"/>
    <w:rsid w:val="00C43AF0"/>
    <w:rsid w:val="00C65CDA"/>
    <w:rsid w:val="00C71CCC"/>
    <w:rsid w:val="00CB66DB"/>
    <w:rsid w:val="00CC1F8F"/>
    <w:rsid w:val="00CC4284"/>
    <w:rsid w:val="00CD2720"/>
    <w:rsid w:val="00CF2430"/>
    <w:rsid w:val="00CF6DB5"/>
    <w:rsid w:val="00D014D0"/>
    <w:rsid w:val="00D0244A"/>
    <w:rsid w:val="00D1180B"/>
    <w:rsid w:val="00D16323"/>
    <w:rsid w:val="00D25B52"/>
    <w:rsid w:val="00D317EE"/>
    <w:rsid w:val="00D37E97"/>
    <w:rsid w:val="00D44471"/>
    <w:rsid w:val="00D52022"/>
    <w:rsid w:val="00D56863"/>
    <w:rsid w:val="00D572A4"/>
    <w:rsid w:val="00D64A8D"/>
    <w:rsid w:val="00D76B9A"/>
    <w:rsid w:val="00D91AA5"/>
    <w:rsid w:val="00DB48E5"/>
    <w:rsid w:val="00DC4CB3"/>
    <w:rsid w:val="00DD4BAF"/>
    <w:rsid w:val="00DD5974"/>
    <w:rsid w:val="00DF3D92"/>
    <w:rsid w:val="00DF5AB7"/>
    <w:rsid w:val="00E35F5E"/>
    <w:rsid w:val="00E40D9F"/>
    <w:rsid w:val="00E55DC3"/>
    <w:rsid w:val="00E60326"/>
    <w:rsid w:val="00EB31B0"/>
    <w:rsid w:val="00EB4FA6"/>
    <w:rsid w:val="00EC012B"/>
    <w:rsid w:val="00EC0603"/>
    <w:rsid w:val="00ED6C57"/>
    <w:rsid w:val="00EF6E17"/>
    <w:rsid w:val="00F00EF3"/>
    <w:rsid w:val="00F041E6"/>
    <w:rsid w:val="00F13353"/>
    <w:rsid w:val="00F22DF5"/>
    <w:rsid w:val="00F241BB"/>
    <w:rsid w:val="00F35F25"/>
    <w:rsid w:val="00F4200A"/>
    <w:rsid w:val="00F51644"/>
    <w:rsid w:val="00F520D5"/>
    <w:rsid w:val="00F638A4"/>
    <w:rsid w:val="00F643EE"/>
    <w:rsid w:val="00F65B30"/>
    <w:rsid w:val="00F87922"/>
    <w:rsid w:val="00F92ED4"/>
    <w:rsid w:val="00FB6E8C"/>
    <w:rsid w:val="00FB76FC"/>
    <w:rsid w:val="00FC0877"/>
    <w:rsid w:val="00FD11D1"/>
    <w:rsid w:val="00FE2884"/>
    <w:rsid w:val="00FE56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3D812A0C"/>
  <w15:chartTrackingRefBased/>
  <w15:docId w15:val="{C85BAFE1-DF16-491C-8699-8961AE7C2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r-F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5B8"/>
  </w:style>
  <w:style w:type="paragraph" w:styleId="Titre1">
    <w:name w:val="heading 1"/>
    <w:basedOn w:val="Normal"/>
    <w:next w:val="Normal"/>
    <w:link w:val="Titre1Car"/>
    <w:uiPriority w:val="9"/>
    <w:qFormat/>
    <w:rsid w:val="002A607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itre2">
    <w:name w:val="heading 2"/>
    <w:basedOn w:val="Normal"/>
    <w:next w:val="Normal"/>
    <w:link w:val="Titre2Car"/>
    <w:uiPriority w:val="9"/>
    <w:unhideWhenUsed/>
    <w:qFormat/>
    <w:rsid w:val="002A607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Titre3">
    <w:name w:val="heading 3"/>
    <w:basedOn w:val="Normal"/>
    <w:next w:val="Normal"/>
    <w:link w:val="Titre3Car"/>
    <w:uiPriority w:val="9"/>
    <w:unhideWhenUsed/>
    <w:qFormat/>
    <w:rsid w:val="002A607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Titre4">
    <w:name w:val="heading 4"/>
    <w:basedOn w:val="Normal"/>
    <w:next w:val="Normal"/>
    <w:link w:val="Titre4Car"/>
    <w:uiPriority w:val="9"/>
    <w:unhideWhenUsed/>
    <w:qFormat/>
    <w:rsid w:val="002A607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Titre5">
    <w:name w:val="heading 5"/>
    <w:basedOn w:val="Normal"/>
    <w:next w:val="Normal"/>
    <w:link w:val="Titre5Car"/>
    <w:uiPriority w:val="9"/>
    <w:unhideWhenUsed/>
    <w:qFormat/>
    <w:rsid w:val="002A607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Titre6">
    <w:name w:val="heading 6"/>
    <w:basedOn w:val="Normal"/>
    <w:next w:val="Normal"/>
    <w:link w:val="Titre6Car"/>
    <w:uiPriority w:val="9"/>
    <w:semiHidden/>
    <w:unhideWhenUsed/>
    <w:qFormat/>
    <w:rsid w:val="002A607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Titre7">
    <w:name w:val="heading 7"/>
    <w:basedOn w:val="Normal"/>
    <w:next w:val="Normal"/>
    <w:link w:val="Titre7Car"/>
    <w:uiPriority w:val="9"/>
    <w:semiHidden/>
    <w:unhideWhenUsed/>
    <w:qFormat/>
    <w:rsid w:val="002A607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Titre8">
    <w:name w:val="heading 8"/>
    <w:basedOn w:val="Normal"/>
    <w:next w:val="Normal"/>
    <w:link w:val="Titre8Car"/>
    <w:uiPriority w:val="9"/>
    <w:semiHidden/>
    <w:unhideWhenUsed/>
    <w:qFormat/>
    <w:rsid w:val="002A607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Titre9">
    <w:name w:val="heading 9"/>
    <w:basedOn w:val="Normal"/>
    <w:next w:val="Normal"/>
    <w:link w:val="Titre9Car"/>
    <w:uiPriority w:val="9"/>
    <w:semiHidden/>
    <w:unhideWhenUsed/>
    <w:qFormat/>
    <w:rsid w:val="002A607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46170"/>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B46170"/>
    <w:pPr>
      <w:ind w:left="720"/>
      <w:contextualSpacing/>
    </w:pPr>
  </w:style>
  <w:style w:type="character" w:customStyle="1" w:styleId="Titre1Car">
    <w:name w:val="Titre 1 Car"/>
    <w:basedOn w:val="Policepardfaut"/>
    <w:link w:val="Titre1"/>
    <w:uiPriority w:val="9"/>
    <w:rsid w:val="002A6071"/>
    <w:rPr>
      <w:rFonts w:asciiTheme="majorHAnsi" w:eastAsiaTheme="majorEastAsia" w:hAnsiTheme="majorHAnsi" w:cstheme="majorBidi"/>
      <w:color w:val="262626" w:themeColor="text1" w:themeTint="D9"/>
      <w:sz w:val="40"/>
      <w:szCs w:val="40"/>
    </w:rPr>
  </w:style>
  <w:style w:type="character" w:customStyle="1" w:styleId="Titre2Car">
    <w:name w:val="Titre 2 Car"/>
    <w:basedOn w:val="Policepardfaut"/>
    <w:link w:val="Titre2"/>
    <w:uiPriority w:val="9"/>
    <w:rsid w:val="002A6071"/>
    <w:rPr>
      <w:rFonts w:asciiTheme="majorHAnsi" w:eastAsiaTheme="majorEastAsia" w:hAnsiTheme="majorHAnsi" w:cstheme="majorBidi"/>
      <w:color w:val="ED7D31" w:themeColor="accent2"/>
      <w:sz w:val="36"/>
      <w:szCs w:val="36"/>
    </w:rPr>
  </w:style>
  <w:style w:type="character" w:customStyle="1" w:styleId="Titre3Car">
    <w:name w:val="Titre 3 Car"/>
    <w:basedOn w:val="Policepardfaut"/>
    <w:link w:val="Titre3"/>
    <w:uiPriority w:val="9"/>
    <w:rsid w:val="002A6071"/>
    <w:rPr>
      <w:rFonts w:asciiTheme="majorHAnsi" w:eastAsiaTheme="majorEastAsia" w:hAnsiTheme="majorHAnsi" w:cstheme="majorBidi"/>
      <w:color w:val="C45911" w:themeColor="accent2" w:themeShade="BF"/>
      <w:sz w:val="32"/>
      <w:szCs w:val="32"/>
    </w:rPr>
  </w:style>
  <w:style w:type="character" w:customStyle="1" w:styleId="Titre4Car">
    <w:name w:val="Titre 4 Car"/>
    <w:basedOn w:val="Policepardfaut"/>
    <w:link w:val="Titre4"/>
    <w:uiPriority w:val="9"/>
    <w:rsid w:val="002A6071"/>
    <w:rPr>
      <w:rFonts w:asciiTheme="majorHAnsi" w:eastAsiaTheme="majorEastAsia" w:hAnsiTheme="majorHAnsi" w:cstheme="majorBidi"/>
      <w:i/>
      <w:iCs/>
      <w:color w:val="833C0B" w:themeColor="accent2" w:themeShade="80"/>
      <w:sz w:val="28"/>
      <w:szCs w:val="28"/>
    </w:rPr>
  </w:style>
  <w:style w:type="character" w:customStyle="1" w:styleId="Titre5Car">
    <w:name w:val="Titre 5 Car"/>
    <w:basedOn w:val="Policepardfaut"/>
    <w:link w:val="Titre5"/>
    <w:uiPriority w:val="9"/>
    <w:rsid w:val="002A6071"/>
    <w:rPr>
      <w:rFonts w:asciiTheme="majorHAnsi" w:eastAsiaTheme="majorEastAsia" w:hAnsiTheme="majorHAnsi" w:cstheme="majorBidi"/>
      <w:color w:val="C45911" w:themeColor="accent2" w:themeShade="BF"/>
      <w:sz w:val="24"/>
      <w:szCs w:val="24"/>
    </w:rPr>
  </w:style>
  <w:style w:type="character" w:customStyle="1" w:styleId="Titre6Car">
    <w:name w:val="Titre 6 Car"/>
    <w:basedOn w:val="Policepardfaut"/>
    <w:link w:val="Titre6"/>
    <w:uiPriority w:val="9"/>
    <w:semiHidden/>
    <w:rsid w:val="002A6071"/>
    <w:rPr>
      <w:rFonts w:asciiTheme="majorHAnsi" w:eastAsiaTheme="majorEastAsia" w:hAnsiTheme="majorHAnsi" w:cstheme="majorBidi"/>
      <w:i/>
      <w:iCs/>
      <w:color w:val="833C0B" w:themeColor="accent2" w:themeShade="80"/>
      <w:sz w:val="24"/>
      <w:szCs w:val="24"/>
    </w:rPr>
  </w:style>
  <w:style w:type="character" w:customStyle="1" w:styleId="Titre7Car">
    <w:name w:val="Titre 7 Car"/>
    <w:basedOn w:val="Policepardfaut"/>
    <w:link w:val="Titre7"/>
    <w:uiPriority w:val="9"/>
    <w:semiHidden/>
    <w:rsid w:val="002A6071"/>
    <w:rPr>
      <w:rFonts w:asciiTheme="majorHAnsi" w:eastAsiaTheme="majorEastAsia" w:hAnsiTheme="majorHAnsi" w:cstheme="majorBidi"/>
      <w:b/>
      <w:bCs/>
      <w:color w:val="833C0B" w:themeColor="accent2" w:themeShade="80"/>
      <w:sz w:val="22"/>
      <w:szCs w:val="22"/>
    </w:rPr>
  </w:style>
  <w:style w:type="character" w:customStyle="1" w:styleId="Titre8Car">
    <w:name w:val="Titre 8 Car"/>
    <w:basedOn w:val="Policepardfaut"/>
    <w:link w:val="Titre8"/>
    <w:uiPriority w:val="9"/>
    <w:semiHidden/>
    <w:rsid w:val="002A6071"/>
    <w:rPr>
      <w:rFonts w:asciiTheme="majorHAnsi" w:eastAsiaTheme="majorEastAsia" w:hAnsiTheme="majorHAnsi" w:cstheme="majorBidi"/>
      <w:color w:val="833C0B" w:themeColor="accent2" w:themeShade="80"/>
      <w:sz w:val="22"/>
      <w:szCs w:val="22"/>
    </w:rPr>
  </w:style>
  <w:style w:type="character" w:customStyle="1" w:styleId="Titre9Car">
    <w:name w:val="Titre 9 Car"/>
    <w:basedOn w:val="Policepardfaut"/>
    <w:link w:val="Titre9"/>
    <w:uiPriority w:val="9"/>
    <w:semiHidden/>
    <w:rsid w:val="002A6071"/>
    <w:rPr>
      <w:rFonts w:asciiTheme="majorHAnsi" w:eastAsiaTheme="majorEastAsia" w:hAnsiTheme="majorHAnsi" w:cstheme="majorBidi"/>
      <w:i/>
      <w:iCs/>
      <w:color w:val="833C0B" w:themeColor="accent2" w:themeShade="80"/>
      <w:sz w:val="22"/>
      <w:szCs w:val="22"/>
    </w:rPr>
  </w:style>
  <w:style w:type="table" w:styleId="Grilledutableau">
    <w:name w:val="Table Grid"/>
    <w:basedOn w:val="TableauNormal"/>
    <w:uiPriority w:val="39"/>
    <w:rsid w:val="00A76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421CD"/>
    <w:rPr>
      <w:sz w:val="16"/>
      <w:szCs w:val="16"/>
    </w:rPr>
  </w:style>
  <w:style w:type="paragraph" w:styleId="Commentaire">
    <w:name w:val="annotation text"/>
    <w:basedOn w:val="Normal"/>
    <w:link w:val="CommentaireCar"/>
    <w:uiPriority w:val="99"/>
    <w:semiHidden/>
    <w:unhideWhenUsed/>
    <w:rsid w:val="001421CD"/>
    <w:pPr>
      <w:spacing w:line="240" w:lineRule="auto"/>
    </w:pPr>
    <w:rPr>
      <w:sz w:val="20"/>
      <w:szCs w:val="20"/>
    </w:rPr>
  </w:style>
  <w:style w:type="character" w:customStyle="1" w:styleId="CommentaireCar">
    <w:name w:val="Commentaire Car"/>
    <w:basedOn w:val="Policepardfaut"/>
    <w:link w:val="Commentaire"/>
    <w:uiPriority w:val="99"/>
    <w:semiHidden/>
    <w:rsid w:val="001421CD"/>
    <w:rPr>
      <w:sz w:val="20"/>
      <w:szCs w:val="20"/>
    </w:rPr>
  </w:style>
  <w:style w:type="paragraph" w:styleId="Objetducommentaire">
    <w:name w:val="annotation subject"/>
    <w:basedOn w:val="Commentaire"/>
    <w:next w:val="Commentaire"/>
    <w:link w:val="ObjetducommentaireCar"/>
    <w:uiPriority w:val="99"/>
    <w:semiHidden/>
    <w:unhideWhenUsed/>
    <w:rsid w:val="001421CD"/>
    <w:rPr>
      <w:b/>
      <w:bCs/>
    </w:rPr>
  </w:style>
  <w:style w:type="character" w:customStyle="1" w:styleId="ObjetducommentaireCar">
    <w:name w:val="Objet du commentaire Car"/>
    <w:basedOn w:val="CommentaireCar"/>
    <w:link w:val="Objetducommentaire"/>
    <w:uiPriority w:val="99"/>
    <w:semiHidden/>
    <w:rsid w:val="001421CD"/>
    <w:rPr>
      <w:b/>
      <w:bCs/>
      <w:sz w:val="20"/>
      <w:szCs w:val="20"/>
    </w:rPr>
  </w:style>
  <w:style w:type="paragraph" w:styleId="Textedebulles">
    <w:name w:val="Balloon Text"/>
    <w:basedOn w:val="Normal"/>
    <w:link w:val="TextedebullesCar"/>
    <w:uiPriority w:val="99"/>
    <w:semiHidden/>
    <w:unhideWhenUsed/>
    <w:rsid w:val="001421C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21CD"/>
    <w:rPr>
      <w:rFonts w:ascii="Segoe UI" w:hAnsi="Segoe UI" w:cs="Segoe UI"/>
      <w:sz w:val="18"/>
      <w:szCs w:val="18"/>
    </w:rPr>
  </w:style>
  <w:style w:type="paragraph" w:styleId="Notedebasdepage">
    <w:name w:val="footnote text"/>
    <w:basedOn w:val="Normal"/>
    <w:link w:val="NotedebasdepageCar"/>
    <w:uiPriority w:val="99"/>
    <w:semiHidden/>
    <w:unhideWhenUsed/>
    <w:rsid w:val="00F4200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4200A"/>
    <w:rPr>
      <w:sz w:val="20"/>
      <w:szCs w:val="20"/>
    </w:rPr>
  </w:style>
  <w:style w:type="character" w:styleId="Appelnotedebasdep">
    <w:name w:val="footnote reference"/>
    <w:basedOn w:val="Policepardfaut"/>
    <w:uiPriority w:val="99"/>
    <w:semiHidden/>
    <w:unhideWhenUsed/>
    <w:rsid w:val="00F4200A"/>
    <w:rPr>
      <w:vertAlign w:val="superscript"/>
    </w:rPr>
  </w:style>
  <w:style w:type="paragraph" w:styleId="Lgende">
    <w:name w:val="caption"/>
    <w:basedOn w:val="Normal"/>
    <w:next w:val="Normal"/>
    <w:uiPriority w:val="35"/>
    <w:unhideWhenUsed/>
    <w:qFormat/>
    <w:rsid w:val="002A6071"/>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2A607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reCar">
    <w:name w:val="Titre Car"/>
    <w:basedOn w:val="Policepardfaut"/>
    <w:link w:val="Titre"/>
    <w:uiPriority w:val="10"/>
    <w:rsid w:val="002A6071"/>
    <w:rPr>
      <w:rFonts w:asciiTheme="majorHAnsi" w:eastAsiaTheme="majorEastAsia" w:hAnsiTheme="majorHAnsi" w:cstheme="majorBidi"/>
      <w:color w:val="262626" w:themeColor="text1" w:themeTint="D9"/>
      <w:sz w:val="96"/>
      <w:szCs w:val="96"/>
    </w:rPr>
  </w:style>
  <w:style w:type="paragraph" w:styleId="Sous-titre">
    <w:name w:val="Subtitle"/>
    <w:basedOn w:val="Normal"/>
    <w:next w:val="Normal"/>
    <w:link w:val="Sous-titreCar"/>
    <w:uiPriority w:val="11"/>
    <w:qFormat/>
    <w:rsid w:val="002A6071"/>
    <w:pPr>
      <w:numPr>
        <w:ilvl w:val="1"/>
      </w:numPr>
      <w:spacing w:after="240"/>
    </w:pPr>
    <w:rPr>
      <w:caps/>
      <w:color w:val="404040" w:themeColor="text1" w:themeTint="BF"/>
      <w:spacing w:val="20"/>
      <w:sz w:val="28"/>
      <w:szCs w:val="28"/>
    </w:rPr>
  </w:style>
  <w:style w:type="character" w:customStyle="1" w:styleId="Sous-titreCar">
    <w:name w:val="Sous-titre Car"/>
    <w:basedOn w:val="Policepardfaut"/>
    <w:link w:val="Sous-titre"/>
    <w:uiPriority w:val="11"/>
    <w:rsid w:val="002A6071"/>
    <w:rPr>
      <w:caps/>
      <w:color w:val="404040" w:themeColor="text1" w:themeTint="BF"/>
      <w:spacing w:val="20"/>
      <w:sz w:val="28"/>
      <w:szCs w:val="28"/>
    </w:rPr>
  </w:style>
  <w:style w:type="character" w:styleId="lev">
    <w:name w:val="Strong"/>
    <w:basedOn w:val="Policepardfaut"/>
    <w:uiPriority w:val="22"/>
    <w:qFormat/>
    <w:rsid w:val="002A6071"/>
    <w:rPr>
      <w:b/>
      <w:bCs/>
    </w:rPr>
  </w:style>
  <w:style w:type="character" w:styleId="Accentuation">
    <w:name w:val="Emphasis"/>
    <w:basedOn w:val="Policepardfaut"/>
    <w:uiPriority w:val="20"/>
    <w:qFormat/>
    <w:rsid w:val="002A6071"/>
    <w:rPr>
      <w:i/>
      <w:iCs/>
      <w:color w:val="000000" w:themeColor="text1"/>
    </w:rPr>
  </w:style>
  <w:style w:type="paragraph" w:styleId="Sansinterligne">
    <w:name w:val="No Spacing"/>
    <w:link w:val="SansinterligneCar"/>
    <w:uiPriority w:val="1"/>
    <w:qFormat/>
    <w:rsid w:val="002A6071"/>
    <w:pPr>
      <w:spacing w:after="0" w:line="240" w:lineRule="auto"/>
    </w:pPr>
  </w:style>
  <w:style w:type="paragraph" w:styleId="Citation">
    <w:name w:val="Quote"/>
    <w:basedOn w:val="Normal"/>
    <w:next w:val="Normal"/>
    <w:link w:val="CitationCar"/>
    <w:uiPriority w:val="29"/>
    <w:qFormat/>
    <w:rsid w:val="002A607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ionCar">
    <w:name w:val="Citation Car"/>
    <w:basedOn w:val="Policepardfaut"/>
    <w:link w:val="Citation"/>
    <w:uiPriority w:val="29"/>
    <w:rsid w:val="002A6071"/>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2A607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rsid w:val="002A6071"/>
    <w:rPr>
      <w:rFonts w:asciiTheme="majorHAnsi" w:eastAsiaTheme="majorEastAsia" w:hAnsiTheme="majorHAnsi" w:cstheme="majorBidi"/>
      <w:sz w:val="24"/>
      <w:szCs w:val="24"/>
    </w:rPr>
  </w:style>
  <w:style w:type="character" w:styleId="Emphaseple">
    <w:name w:val="Subtle Emphasis"/>
    <w:basedOn w:val="Policepardfaut"/>
    <w:uiPriority w:val="19"/>
    <w:qFormat/>
    <w:rsid w:val="002A6071"/>
    <w:rPr>
      <w:i/>
      <w:iCs/>
      <w:color w:val="595959" w:themeColor="text1" w:themeTint="A6"/>
    </w:rPr>
  </w:style>
  <w:style w:type="character" w:styleId="Emphaseintense">
    <w:name w:val="Intense Emphasis"/>
    <w:basedOn w:val="Policepardfaut"/>
    <w:uiPriority w:val="21"/>
    <w:qFormat/>
    <w:rsid w:val="002A6071"/>
    <w:rPr>
      <w:b/>
      <w:bCs/>
      <w:i/>
      <w:iCs/>
      <w:caps w:val="0"/>
      <w:smallCaps w:val="0"/>
      <w:strike w:val="0"/>
      <w:dstrike w:val="0"/>
      <w:color w:val="ED7D31" w:themeColor="accent2"/>
    </w:rPr>
  </w:style>
  <w:style w:type="character" w:styleId="Rfrenceple">
    <w:name w:val="Subtle Reference"/>
    <w:basedOn w:val="Policepardfaut"/>
    <w:uiPriority w:val="31"/>
    <w:qFormat/>
    <w:rsid w:val="002A6071"/>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2A6071"/>
    <w:rPr>
      <w:b/>
      <w:bCs/>
      <w:caps w:val="0"/>
      <w:smallCaps/>
      <w:color w:val="auto"/>
      <w:spacing w:val="0"/>
      <w:u w:val="single"/>
    </w:rPr>
  </w:style>
  <w:style w:type="character" w:styleId="Titredulivre">
    <w:name w:val="Book Title"/>
    <w:basedOn w:val="Policepardfaut"/>
    <w:uiPriority w:val="33"/>
    <w:qFormat/>
    <w:rsid w:val="002A6071"/>
    <w:rPr>
      <w:b/>
      <w:bCs/>
      <w:caps w:val="0"/>
      <w:smallCaps/>
      <w:spacing w:val="0"/>
    </w:rPr>
  </w:style>
  <w:style w:type="paragraph" w:styleId="En-ttedetabledesmatires">
    <w:name w:val="TOC Heading"/>
    <w:basedOn w:val="Titre1"/>
    <w:next w:val="Normal"/>
    <w:uiPriority w:val="39"/>
    <w:semiHidden/>
    <w:unhideWhenUsed/>
    <w:qFormat/>
    <w:rsid w:val="002A6071"/>
    <w:pPr>
      <w:outlineLvl w:val="9"/>
    </w:pPr>
  </w:style>
  <w:style w:type="character" w:customStyle="1" w:styleId="SansinterligneCar">
    <w:name w:val="Sans interligne Car"/>
    <w:basedOn w:val="Policepardfaut"/>
    <w:link w:val="Sansinterligne"/>
    <w:uiPriority w:val="1"/>
    <w:rsid w:val="002A6071"/>
  </w:style>
  <w:style w:type="paragraph" w:styleId="En-tte">
    <w:name w:val="header"/>
    <w:basedOn w:val="Normal"/>
    <w:link w:val="En-tteCar"/>
    <w:uiPriority w:val="99"/>
    <w:unhideWhenUsed/>
    <w:rsid w:val="002A6071"/>
    <w:pPr>
      <w:tabs>
        <w:tab w:val="center" w:pos="4536"/>
        <w:tab w:val="right" w:pos="9072"/>
      </w:tabs>
      <w:spacing w:after="0" w:line="240" w:lineRule="auto"/>
    </w:pPr>
  </w:style>
  <w:style w:type="character" w:customStyle="1" w:styleId="En-tteCar">
    <w:name w:val="En-tête Car"/>
    <w:basedOn w:val="Policepardfaut"/>
    <w:link w:val="En-tte"/>
    <w:uiPriority w:val="99"/>
    <w:rsid w:val="002A6071"/>
  </w:style>
  <w:style w:type="paragraph" w:styleId="Pieddepage">
    <w:name w:val="footer"/>
    <w:basedOn w:val="Normal"/>
    <w:link w:val="PieddepageCar"/>
    <w:uiPriority w:val="99"/>
    <w:unhideWhenUsed/>
    <w:rsid w:val="002A60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6071"/>
  </w:style>
  <w:style w:type="table" w:styleId="TableauGrille1Clair">
    <w:name w:val="Grid Table 1 Light"/>
    <w:basedOn w:val="TableauNormal"/>
    <w:uiPriority w:val="46"/>
    <w:rsid w:val="001333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1333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lledutableau1">
    <w:name w:val="Grille du tableau1"/>
    <w:basedOn w:val="TableauNormal"/>
    <w:next w:val="Grilledutableau"/>
    <w:uiPriority w:val="39"/>
    <w:rsid w:val="00286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E02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19674">
      <w:bodyDiv w:val="1"/>
      <w:marLeft w:val="0"/>
      <w:marRight w:val="0"/>
      <w:marTop w:val="0"/>
      <w:marBottom w:val="0"/>
      <w:divBdr>
        <w:top w:val="none" w:sz="0" w:space="0" w:color="auto"/>
        <w:left w:val="none" w:sz="0" w:space="0" w:color="auto"/>
        <w:bottom w:val="none" w:sz="0" w:space="0" w:color="auto"/>
        <w:right w:val="none" w:sz="0" w:space="0" w:color="auto"/>
      </w:divBdr>
    </w:div>
    <w:div w:id="406805002">
      <w:bodyDiv w:val="1"/>
      <w:marLeft w:val="0"/>
      <w:marRight w:val="0"/>
      <w:marTop w:val="0"/>
      <w:marBottom w:val="0"/>
      <w:divBdr>
        <w:top w:val="none" w:sz="0" w:space="0" w:color="auto"/>
        <w:left w:val="none" w:sz="0" w:space="0" w:color="auto"/>
        <w:bottom w:val="none" w:sz="0" w:space="0" w:color="auto"/>
        <w:right w:val="none" w:sz="0" w:space="0" w:color="auto"/>
      </w:divBdr>
    </w:div>
    <w:div w:id="555825354">
      <w:bodyDiv w:val="1"/>
      <w:marLeft w:val="0"/>
      <w:marRight w:val="0"/>
      <w:marTop w:val="0"/>
      <w:marBottom w:val="0"/>
      <w:divBdr>
        <w:top w:val="none" w:sz="0" w:space="0" w:color="auto"/>
        <w:left w:val="none" w:sz="0" w:space="0" w:color="auto"/>
        <w:bottom w:val="none" w:sz="0" w:space="0" w:color="auto"/>
        <w:right w:val="none" w:sz="0" w:space="0" w:color="auto"/>
      </w:divBdr>
    </w:div>
    <w:div w:id="582570309">
      <w:bodyDiv w:val="1"/>
      <w:marLeft w:val="0"/>
      <w:marRight w:val="0"/>
      <w:marTop w:val="0"/>
      <w:marBottom w:val="0"/>
      <w:divBdr>
        <w:top w:val="none" w:sz="0" w:space="0" w:color="auto"/>
        <w:left w:val="none" w:sz="0" w:space="0" w:color="auto"/>
        <w:bottom w:val="none" w:sz="0" w:space="0" w:color="auto"/>
        <w:right w:val="none" w:sz="0" w:space="0" w:color="auto"/>
      </w:divBdr>
    </w:div>
    <w:div w:id="587227030">
      <w:bodyDiv w:val="1"/>
      <w:marLeft w:val="0"/>
      <w:marRight w:val="0"/>
      <w:marTop w:val="0"/>
      <w:marBottom w:val="0"/>
      <w:divBdr>
        <w:top w:val="none" w:sz="0" w:space="0" w:color="auto"/>
        <w:left w:val="none" w:sz="0" w:space="0" w:color="auto"/>
        <w:bottom w:val="none" w:sz="0" w:space="0" w:color="auto"/>
        <w:right w:val="none" w:sz="0" w:space="0" w:color="auto"/>
      </w:divBdr>
    </w:div>
    <w:div w:id="731126089">
      <w:bodyDiv w:val="1"/>
      <w:marLeft w:val="0"/>
      <w:marRight w:val="0"/>
      <w:marTop w:val="0"/>
      <w:marBottom w:val="0"/>
      <w:divBdr>
        <w:top w:val="none" w:sz="0" w:space="0" w:color="auto"/>
        <w:left w:val="none" w:sz="0" w:space="0" w:color="auto"/>
        <w:bottom w:val="none" w:sz="0" w:space="0" w:color="auto"/>
        <w:right w:val="none" w:sz="0" w:space="0" w:color="auto"/>
      </w:divBdr>
    </w:div>
    <w:div w:id="906306439">
      <w:bodyDiv w:val="1"/>
      <w:marLeft w:val="0"/>
      <w:marRight w:val="0"/>
      <w:marTop w:val="0"/>
      <w:marBottom w:val="0"/>
      <w:divBdr>
        <w:top w:val="none" w:sz="0" w:space="0" w:color="auto"/>
        <w:left w:val="none" w:sz="0" w:space="0" w:color="auto"/>
        <w:bottom w:val="none" w:sz="0" w:space="0" w:color="auto"/>
        <w:right w:val="none" w:sz="0" w:space="0" w:color="auto"/>
      </w:divBdr>
    </w:div>
    <w:div w:id="922379493">
      <w:bodyDiv w:val="1"/>
      <w:marLeft w:val="0"/>
      <w:marRight w:val="0"/>
      <w:marTop w:val="0"/>
      <w:marBottom w:val="0"/>
      <w:divBdr>
        <w:top w:val="none" w:sz="0" w:space="0" w:color="auto"/>
        <w:left w:val="none" w:sz="0" w:space="0" w:color="auto"/>
        <w:bottom w:val="none" w:sz="0" w:space="0" w:color="auto"/>
        <w:right w:val="none" w:sz="0" w:space="0" w:color="auto"/>
      </w:divBdr>
    </w:div>
    <w:div w:id="1028986949">
      <w:bodyDiv w:val="1"/>
      <w:marLeft w:val="0"/>
      <w:marRight w:val="0"/>
      <w:marTop w:val="0"/>
      <w:marBottom w:val="0"/>
      <w:divBdr>
        <w:top w:val="none" w:sz="0" w:space="0" w:color="auto"/>
        <w:left w:val="none" w:sz="0" w:space="0" w:color="auto"/>
        <w:bottom w:val="none" w:sz="0" w:space="0" w:color="auto"/>
        <w:right w:val="none" w:sz="0" w:space="0" w:color="auto"/>
      </w:divBdr>
    </w:div>
    <w:div w:id="1835102737">
      <w:bodyDiv w:val="1"/>
      <w:marLeft w:val="0"/>
      <w:marRight w:val="0"/>
      <w:marTop w:val="0"/>
      <w:marBottom w:val="0"/>
      <w:divBdr>
        <w:top w:val="none" w:sz="0" w:space="0" w:color="auto"/>
        <w:left w:val="none" w:sz="0" w:space="0" w:color="auto"/>
        <w:bottom w:val="none" w:sz="0" w:space="0" w:color="auto"/>
        <w:right w:val="none" w:sz="0" w:space="0" w:color="auto"/>
      </w:divBdr>
    </w:div>
    <w:div w:id="186825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868FBFFB0E46168262CB6A4E9574D9"/>
        <w:category>
          <w:name w:val="Général"/>
          <w:gallery w:val="placeholder"/>
        </w:category>
        <w:types>
          <w:type w:val="bbPlcHdr"/>
        </w:types>
        <w:behaviors>
          <w:behavior w:val="content"/>
        </w:behaviors>
        <w:guid w:val="{891DD187-DBEB-44FC-A9C8-AAFF55821D08}"/>
      </w:docPartPr>
      <w:docPartBody>
        <w:p w:rsidR="006F576F" w:rsidRDefault="006F576F" w:rsidP="006F576F">
          <w:pPr>
            <w:pStyle w:val="89868FBFFB0E46168262CB6A4E9574D9"/>
          </w:pPr>
          <w:r>
            <w:rPr>
              <w:color w:val="2E74B5" w:themeColor="accent1" w:themeShade="BF"/>
              <w:sz w:val="24"/>
              <w:szCs w:val="24"/>
            </w:rPr>
            <w:t>[Nom de la société]</w:t>
          </w:r>
        </w:p>
      </w:docPartBody>
    </w:docPart>
    <w:docPart>
      <w:docPartPr>
        <w:name w:val="1E5BC8115F794DACB2A60BEEDB7C1046"/>
        <w:category>
          <w:name w:val="Général"/>
          <w:gallery w:val="placeholder"/>
        </w:category>
        <w:types>
          <w:type w:val="bbPlcHdr"/>
        </w:types>
        <w:behaviors>
          <w:behavior w:val="content"/>
        </w:behaviors>
        <w:guid w:val="{FA0BDC41-8CD6-449A-B6CF-1AE59503602A}"/>
      </w:docPartPr>
      <w:docPartBody>
        <w:p w:rsidR="006F576F" w:rsidRDefault="006F576F" w:rsidP="006F576F">
          <w:pPr>
            <w:pStyle w:val="1E5BC8115F794DACB2A60BEEDB7C1046"/>
          </w:pPr>
          <w:r>
            <w:rPr>
              <w:rFonts w:asciiTheme="majorHAnsi" w:eastAsiaTheme="majorEastAsia" w:hAnsiTheme="majorHAnsi" w:cstheme="majorBidi"/>
              <w:color w:val="5B9BD5" w:themeColor="accent1"/>
              <w:sz w:val="88"/>
              <w:szCs w:val="88"/>
            </w:rPr>
            <w:t>[Titre du document]</w:t>
          </w:r>
        </w:p>
      </w:docPartBody>
    </w:docPart>
    <w:docPart>
      <w:docPartPr>
        <w:name w:val="B41C0E6734F745FDAD4509E02DDA31C6"/>
        <w:category>
          <w:name w:val="Général"/>
          <w:gallery w:val="placeholder"/>
        </w:category>
        <w:types>
          <w:type w:val="bbPlcHdr"/>
        </w:types>
        <w:behaviors>
          <w:behavior w:val="content"/>
        </w:behaviors>
        <w:guid w:val="{7AB09C89-061D-446E-93E4-48529B6DA8CA}"/>
      </w:docPartPr>
      <w:docPartBody>
        <w:p w:rsidR="006F576F" w:rsidRDefault="006F576F" w:rsidP="006F576F">
          <w:pPr>
            <w:pStyle w:val="B41C0E6734F745FDAD4509E02DDA31C6"/>
          </w:pPr>
          <w:r>
            <w:rPr>
              <w:color w:val="2E74B5" w:themeColor="accent1" w:themeShade="BF"/>
              <w:sz w:val="24"/>
              <w:szCs w:val="24"/>
            </w:rPr>
            <w:t>[Sous-titre du document]</w:t>
          </w:r>
        </w:p>
      </w:docPartBody>
    </w:docPart>
    <w:docPart>
      <w:docPartPr>
        <w:name w:val="AEFAEEF14405455CB723B02A4A812B98"/>
        <w:category>
          <w:name w:val="Général"/>
          <w:gallery w:val="placeholder"/>
        </w:category>
        <w:types>
          <w:type w:val="bbPlcHdr"/>
        </w:types>
        <w:behaviors>
          <w:behavior w:val="content"/>
        </w:behaviors>
        <w:guid w:val="{032440C4-D688-4D46-B458-8D946AAB041E}"/>
      </w:docPartPr>
      <w:docPartBody>
        <w:p w:rsidR="006F576F" w:rsidRDefault="006F576F" w:rsidP="006F576F">
          <w:pPr>
            <w:pStyle w:val="AEFAEEF14405455CB723B02A4A812B98"/>
          </w:pPr>
          <w:r>
            <w:rPr>
              <w:color w:val="5B9BD5" w:themeColor="accent1"/>
              <w:sz w:val="28"/>
              <w:szCs w:val="28"/>
            </w:rPr>
            <w:t>[Nom de l’auteur]</w:t>
          </w:r>
        </w:p>
      </w:docPartBody>
    </w:docPart>
    <w:docPart>
      <w:docPartPr>
        <w:name w:val="011BDBC1EA6B4C3DB1F7EE409971AA34"/>
        <w:category>
          <w:name w:val="Général"/>
          <w:gallery w:val="placeholder"/>
        </w:category>
        <w:types>
          <w:type w:val="bbPlcHdr"/>
        </w:types>
        <w:behaviors>
          <w:behavior w:val="content"/>
        </w:behaviors>
        <w:guid w:val="{C033FA5D-3107-4E32-8221-4863CB8FC2EF}"/>
      </w:docPartPr>
      <w:docPartBody>
        <w:p w:rsidR="006F576F" w:rsidRDefault="006F576F" w:rsidP="006F576F">
          <w:pPr>
            <w:pStyle w:val="011BDBC1EA6B4C3DB1F7EE409971AA34"/>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6F"/>
    <w:rsid w:val="000404D4"/>
    <w:rsid w:val="00057AC7"/>
    <w:rsid w:val="000A7BC7"/>
    <w:rsid w:val="000C6FA6"/>
    <w:rsid w:val="00115C9E"/>
    <w:rsid w:val="001963EB"/>
    <w:rsid w:val="003C558B"/>
    <w:rsid w:val="004478A4"/>
    <w:rsid w:val="004B48B2"/>
    <w:rsid w:val="004F4A16"/>
    <w:rsid w:val="005977AE"/>
    <w:rsid w:val="006F576F"/>
    <w:rsid w:val="008815B7"/>
    <w:rsid w:val="009547D1"/>
    <w:rsid w:val="009E33A0"/>
    <w:rsid w:val="009F0B81"/>
    <w:rsid w:val="00AD3129"/>
    <w:rsid w:val="00AE3419"/>
    <w:rsid w:val="00B55C4F"/>
    <w:rsid w:val="00B5639E"/>
    <w:rsid w:val="00B67026"/>
    <w:rsid w:val="00BA18DC"/>
    <w:rsid w:val="00BD7A11"/>
    <w:rsid w:val="00D15DD9"/>
    <w:rsid w:val="00D718AF"/>
    <w:rsid w:val="00D9044B"/>
    <w:rsid w:val="00DC0DD8"/>
    <w:rsid w:val="00DE5987"/>
    <w:rsid w:val="00E52669"/>
    <w:rsid w:val="00FE7C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9868FBFFB0E46168262CB6A4E9574D9">
    <w:name w:val="89868FBFFB0E46168262CB6A4E9574D9"/>
    <w:rsid w:val="006F576F"/>
  </w:style>
  <w:style w:type="paragraph" w:customStyle="1" w:styleId="1E5BC8115F794DACB2A60BEEDB7C1046">
    <w:name w:val="1E5BC8115F794DACB2A60BEEDB7C1046"/>
    <w:rsid w:val="006F576F"/>
  </w:style>
  <w:style w:type="paragraph" w:customStyle="1" w:styleId="B41C0E6734F745FDAD4509E02DDA31C6">
    <w:name w:val="B41C0E6734F745FDAD4509E02DDA31C6"/>
    <w:rsid w:val="006F576F"/>
  </w:style>
  <w:style w:type="paragraph" w:customStyle="1" w:styleId="AEFAEEF14405455CB723B02A4A812B98">
    <w:name w:val="AEFAEEF14405455CB723B02A4A812B98"/>
    <w:rsid w:val="006F576F"/>
  </w:style>
  <w:style w:type="paragraph" w:customStyle="1" w:styleId="011BDBC1EA6B4C3DB1F7EE409971AA34">
    <w:name w:val="011BDBC1EA6B4C3DB1F7EE409971AA34"/>
    <w:rsid w:val="006F576F"/>
  </w:style>
  <w:style w:type="character" w:styleId="Textedelespacerserv">
    <w:name w:val="Placeholder Text"/>
    <w:basedOn w:val="Policepardfaut"/>
    <w:uiPriority w:val="99"/>
    <w:semiHidden/>
    <w:rsid w:val="004B48B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3059D9-614D-4338-9FD6-BFF8C1B1C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18</Pages>
  <Words>3044</Words>
  <Characters>16745</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Modèle pour les diagnostics d’exploitation     - Enjeux EAU</vt:lpstr>
    </vt:vector>
  </TitlesOfParts>
  <Company>Ministère de l'Agriculture et de la Souveraineté Alimentaire</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pour les diagnostics d’exploitation     - Enjeux EAU</dc:title>
  <dc:subject>Dans le cadre de la campagne MAEC 2023-2027</dc:subject>
  <dc:creator>Direction Régionale de l’Alimentation, de l’Agriculture et de la Forêt des Pays de la Loire                                                                   9 rue Françoise Giroud - CS67516                         44275 Nantes cedex 2</dc:creator>
  <cp:keywords/>
  <dc:description/>
  <cp:lastModifiedBy>maxime.gallon</cp:lastModifiedBy>
  <cp:revision>23</cp:revision>
  <dcterms:created xsi:type="dcterms:W3CDTF">2022-07-11T14:29:00Z</dcterms:created>
  <dcterms:modified xsi:type="dcterms:W3CDTF">2022-08-04T09:18:00Z</dcterms:modified>
</cp:coreProperties>
</file>